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39368" w14:textId="77777777" w:rsidR="00CD1A2A" w:rsidRPr="000B50B6" w:rsidRDefault="00FD3AC0" w:rsidP="00CD1A2A">
      <w:pPr>
        <w:pStyle w:val="NCEACPHeading1"/>
        <w:rPr>
          <w:rFonts w:cs="Arial"/>
        </w:rPr>
      </w:pPr>
      <w:r>
        <w:rPr>
          <w:rFonts w:cs="Arial"/>
          <w:noProof/>
          <w:lang w:val="en-NZ" w:eastAsia="en-NZ"/>
        </w:rPr>
        <mc:AlternateContent>
          <mc:Choice Requires="wps">
            <w:drawing>
              <wp:anchor distT="0" distB="0" distL="114300" distR="114300" simplePos="0" relativeHeight="251659264" behindDoc="0" locked="0" layoutInCell="1" allowOverlap="1" wp14:anchorId="0A93F8C9" wp14:editId="69BBECBE">
                <wp:simplePos x="0" y="0"/>
                <wp:positionH relativeFrom="column">
                  <wp:posOffset>4808855</wp:posOffset>
                </wp:positionH>
                <wp:positionV relativeFrom="paragraph">
                  <wp:posOffset>-156210</wp:posOffset>
                </wp:positionV>
                <wp:extent cx="1346200" cy="2209800"/>
                <wp:effectExtent l="0" t="0" r="25400" b="19050"/>
                <wp:wrapNone/>
                <wp:docPr id="1" name="Text Box 1"/>
                <wp:cNvGraphicFramePr/>
                <a:graphic xmlns:a="http://schemas.openxmlformats.org/drawingml/2006/main">
                  <a:graphicData uri="http://schemas.microsoft.com/office/word/2010/wordprocessingShape">
                    <wps:wsp>
                      <wps:cNvSpPr txBox="1"/>
                      <wps:spPr>
                        <a:xfrm>
                          <a:off x="0" y="0"/>
                          <a:ext cx="1346200" cy="2209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B267D8" w14:textId="77777777" w:rsidR="00D52E1C" w:rsidRPr="0072660F" w:rsidRDefault="00D52E1C">
                            <w:pPr>
                              <w:rPr>
                                <w:lang w:val="en-NZ"/>
                              </w:rPr>
                            </w:pPr>
                            <w:r w:rsidRPr="0072660F">
                              <w:rPr>
                                <w:highlight w:val="yellow"/>
                                <w:lang w:val="en-NZ"/>
                              </w:rPr>
                              <w:t>This task requires students to be able to access research and supporting resources using the internet and to use communication tools such as the telephone or equivalent digital device.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93F8C9" id="_x0000_t202" coordsize="21600,21600" o:spt="202" path="m,l,21600r21600,l21600,xe">
                <v:stroke joinstyle="miter"/>
                <v:path gradientshapeok="t" o:connecttype="rect"/>
              </v:shapetype>
              <v:shape id="Text Box 1" o:spid="_x0000_s1026" type="#_x0000_t202" style="position:absolute;left:0;text-align:left;margin-left:378.65pt;margin-top:-12.3pt;width:106pt;height: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" fillcolor="white [3201]" strokeweight=".5pt">
                <v:textbox>
                  <w:txbxContent>
                    <w:p w14:paraId="7FB267D8" w14:textId="77777777" w:rsidR="00D52E1C" w:rsidRPr="0072660F" w:rsidRDefault="00D52E1C">
                      <w:pPr>
                        <w:rPr>
                          <w:lang w:val="en-NZ"/>
                        </w:rPr>
                      </w:pPr>
                      <w:r w:rsidRPr="0072660F">
                        <w:rPr>
                          <w:highlight w:val="yellow"/>
                          <w:lang w:val="en-NZ"/>
                        </w:rPr>
                        <w:t>This task requires students to be able to access research and supporting resources using the internet and to use communication tools such as the telephone or equivalent digital device.</w:t>
                      </w:r>
                    </w:p>
                  </w:txbxContent>
                </v:textbox>
              </v:shape>
            </w:pict>
          </mc:Fallback>
        </mc:AlternateContent>
      </w:r>
      <w:r w:rsidR="005C3372">
        <w:rPr>
          <w:rFonts w:cs="Arial"/>
          <w:b w:val="0"/>
          <w:noProof/>
          <w:lang w:val="en-NZ" w:eastAsia="en-NZ"/>
        </w:rPr>
        <w:drawing>
          <wp:anchor distT="0" distB="0" distL="114300" distR="114300" simplePos="0" relativeHeight="251657728" behindDoc="0" locked="0" layoutInCell="1" allowOverlap="1" wp14:anchorId="697617ED" wp14:editId="7280D64E">
            <wp:simplePos x="0" y="0"/>
            <wp:positionH relativeFrom="column">
              <wp:posOffset>33655</wp:posOffset>
            </wp:positionH>
            <wp:positionV relativeFrom="paragraph">
              <wp:posOffset>16510</wp:posOffset>
            </wp:positionV>
            <wp:extent cx="4742815" cy="1014730"/>
            <wp:effectExtent l="0" t="0" r="6985" b="1270"/>
            <wp:wrapNone/>
            <wp:docPr id="2"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42815" cy="1014730"/>
                    </a:xfrm>
                    <a:prstGeom prst="rect">
                      <a:avLst/>
                    </a:prstGeom>
                    <a:noFill/>
                    <a:ln>
                      <a:noFill/>
                    </a:ln>
                  </pic:spPr>
                </pic:pic>
              </a:graphicData>
            </a:graphic>
          </wp:anchor>
        </w:drawing>
      </w:r>
    </w:p>
    <w:p w14:paraId="7BAAD9C4" w14:textId="77777777" w:rsidR="00CD1A2A" w:rsidRPr="000B50B6" w:rsidRDefault="00CD1A2A" w:rsidP="00CD1A2A">
      <w:pPr>
        <w:pStyle w:val="NCEACPHeading1"/>
        <w:rPr>
          <w:rFonts w:cs="Arial"/>
        </w:rPr>
      </w:pPr>
    </w:p>
    <w:p w14:paraId="64711E00" w14:textId="77777777" w:rsidR="00CD1A2A" w:rsidRPr="000B50B6" w:rsidRDefault="00CD1A2A" w:rsidP="00CD1A2A">
      <w:pPr>
        <w:pStyle w:val="NCEACPHeading1"/>
        <w:rPr>
          <w:rFonts w:cs="Arial"/>
        </w:rPr>
      </w:pPr>
    </w:p>
    <w:p w14:paraId="6298D21F" w14:textId="77777777" w:rsidR="00CD1A2A" w:rsidRPr="000B50B6" w:rsidRDefault="00FD3AC0" w:rsidP="00CD1A2A">
      <w:pPr>
        <w:pStyle w:val="NCEACPHeading1"/>
        <w:jc w:val="left"/>
        <w:rPr>
          <w:rFonts w:cs="Arial"/>
        </w:rPr>
      </w:pPr>
      <w:r w:rsidRPr="0072660F">
        <w:rPr>
          <w:rFonts w:cs="Arial"/>
          <w:highlight w:val="yellow"/>
        </w:rPr>
        <w:t>Remote</w:t>
      </w:r>
      <w:r>
        <w:rPr>
          <w:rFonts w:cs="Arial"/>
        </w:rPr>
        <w:t xml:space="preserve"> </w:t>
      </w:r>
      <w:r w:rsidR="00CD1A2A" w:rsidRPr="000B50B6">
        <w:rPr>
          <w:rFonts w:cs="Arial"/>
        </w:rPr>
        <w:t>Internal Assessment Resource</w:t>
      </w:r>
    </w:p>
    <w:p w14:paraId="1BC1CD39" w14:textId="77777777" w:rsidR="00CD1A2A" w:rsidRPr="000B50B6" w:rsidRDefault="00CD1A2A" w:rsidP="00CD1A2A">
      <w:pPr>
        <w:pStyle w:val="NCEACPHeading1"/>
        <w:jc w:val="left"/>
        <w:rPr>
          <w:rFonts w:cs="Arial"/>
        </w:rPr>
      </w:pPr>
      <w:r>
        <w:rPr>
          <w:color w:val="000000"/>
          <w:szCs w:val="28"/>
        </w:rPr>
        <w:t xml:space="preserve">Education for Sustainability </w:t>
      </w:r>
      <w:r w:rsidRPr="000B50B6">
        <w:rPr>
          <w:rFonts w:cs="Arial"/>
        </w:rPr>
        <w:t xml:space="preserve">Level </w:t>
      </w:r>
      <w:r>
        <w:rPr>
          <w:rFonts w:cs="Arial"/>
        </w:rPr>
        <w:t>3</w:t>
      </w:r>
    </w:p>
    <w:p w14:paraId="74EAD500" w14:textId="77777777" w:rsidR="00CD1A2A" w:rsidRPr="00E341DB" w:rsidRDefault="00CD1A2A" w:rsidP="00CD1A2A">
      <w:pPr>
        <w:pStyle w:val="NCEACPbodytextcentered"/>
        <w:spacing w:before="0" w:after="0"/>
        <w:jc w:val="left"/>
        <w:rPr>
          <w:rFonts w:cs="Arial"/>
          <w:color w:val="000000"/>
          <w:sz w:val="16"/>
          <w:szCs w:val="16"/>
        </w:rPr>
      </w:pPr>
    </w:p>
    <w:p w14:paraId="6FFA6446" w14:textId="6C35D4F8" w:rsidR="00CD1A2A" w:rsidRPr="00623F41" w:rsidRDefault="00CD1A2A" w:rsidP="00CD1A2A">
      <w:pPr>
        <w:pStyle w:val="NCEACPbodytextcentered"/>
        <w:jc w:val="left"/>
        <w:rPr>
          <w:rFonts w:cs="Arial"/>
          <w:color w:val="000000"/>
          <w:sz w:val="28"/>
          <w:szCs w:val="28"/>
        </w:rPr>
      </w:pPr>
      <w:r w:rsidRPr="00623F41">
        <w:rPr>
          <w:rFonts w:cs="Arial"/>
          <w:color w:val="000000"/>
          <w:sz w:val="28"/>
          <w:szCs w:val="28"/>
        </w:rPr>
        <w:t xml:space="preserve">This resource supports assessment against Achievement Standard </w:t>
      </w:r>
      <w:r>
        <w:rPr>
          <w:rFonts w:cs="Arial"/>
          <w:color w:val="000000"/>
          <w:sz w:val="28"/>
          <w:szCs w:val="28"/>
        </w:rPr>
        <w:t xml:space="preserve">90832 version </w:t>
      </w:r>
      <w:r w:rsidR="0072660F">
        <w:rPr>
          <w:rFonts w:cs="Arial"/>
          <w:color w:val="000000"/>
          <w:sz w:val="28"/>
          <w:szCs w:val="28"/>
        </w:rPr>
        <w:t>3</w:t>
      </w:r>
    </w:p>
    <w:p w14:paraId="73E5B442" w14:textId="77777777" w:rsidR="00CD1A2A" w:rsidRPr="00263C70" w:rsidRDefault="00CD1A2A" w:rsidP="00CD1A2A">
      <w:pPr>
        <w:pStyle w:val="NCEAHeadInfoL2"/>
        <w:tabs>
          <w:tab w:val="left" w:pos="2835"/>
        </w:tabs>
        <w:ind w:left="2835" w:hanging="2835"/>
        <w:rPr>
          <w:b w:val="0"/>
          <w:color w:val="000000"/>
          <w:szCs w:val="28"/>
          <w:lang w:val="en-AU"/>
        </w:rPr>
      </w:pPr>
      <w:r w:rsidRPr="00263C70">
        <w:rPr>
          <w:szCs w:val="28"/>
        </w:rPr>
        <w:t>Standard title:</w:t>
      </w:r>
      <w:r w:rsidRPr="00263C70">
        <w:rPr>
          <w:szCs w:val="28"/>
        </w:rPr>
        <w:tab/>
      </w:r>
      <w:r>
        <w:rPr>
          <w:b w:val="0"/>
          <w:szCs w:val="22"/>
        </w:rPr>
        <w:t>Develop a strategy for an organisation that will contribute to a sustainable future</w:t>
      </w:r>
    </w:p>
    <w:p w14:paraId="4E41384B" w14:textId="77777777" w:rsidR="00CD1A2A" w:rsidRPr="00263C70" w:rsidRDefault="00CD1A2A" w:rsidP="00CD1A2A">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5</w:t>
      </w:r>
    </w:p>
    <w:p w14:paraId="371979E0" w14:textId="77777777" w:rsidR="00CD1A2A" w:rsidRPr="00263C70" w:rsidRDefault="00CD1A2A" w:rsidP="00CD1A2A">
      <w:pPr>
        <w:pStyle w:val="NCEAHeadInfoL2"/>
        <w:tabs>
          <w:tab w:val="left" w:pos="2835"/>
        </w:tabs>
        <w:ind w:left="2835" w:hanging="2835"/>
        <w:rPr>
          <w:b w:val="0"/>
          <w:szCs w:val="28"/>
        </w:rPr>
      </w:pPr>
      <w:r w:rsidRPr="00263C70">
        <w:rPr>
          <w:szCs w:val="28"/>
        </w:rPr>
        <w:t>Resource title:</w:t>
      </w:r>
      <w:r w:rsidRPr="00263C70">
        <w:rPr>
          <w:szCs w:val="28"/>
        </w:rPr>
        <w:tab/>
      </w:r>
      <w:r w:rsidR="001F476B">
        <w:rPr>
          <w:b w:val="0"/>
          <w:szCs w:val="22"/>
        </w:rPr>
        <w:t>Making a better future!</w:t>
      </w:r>
    </w:p>
    <w:p w14:paraId="67655E0A" w14:textId="131B8D22" w:rsidR="00CD1A2A" w:rsidRPr="0022062A" w:rsidRDefault="00CD1A2A" w:rsidP="00CD1A2A">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Pr>
          <w:sz w:val="28"/>
          <w:szCs w:val="28"/>
        </w:rPr>
        <w:t>Education for Sustainability 3.5</w:t>
      </w:r>
      <w:r w:rsidRPr="000F1714">
        <w:rPr>
          <w:sz w:val="28"/>
          <w:szCs w:val="28"/>
        </w:rPr>
        <w:t>A</w:t>
      </w:r>
      <w:r w:rsidR="00FD3AC0">
        <w:rPr>
          <w:sz w:val="28"/>
          <w:szCs w:val="28"/>
        </w:rPr>
        <w:t>R</w:t>
      </w:r>
    </w:p>
    <w:p w14:paraId="36D59367" w14:textId="77777777" w:rsidR="00CD1A2A" w:rsidRDefault="00CD1A2A" w:rsidP="00CD1A2A">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CD1A2A" w14:paraId="07AB7427" w14:textId="77777777">
        <w:trPr>
          <w:jc w:val="center"/>
        </w:trPr>
        <w:tc>
          <w:tcPr>
            <w:tcW w:w="8129" w:type="dxa"/>
            <w:tcBorders>
              <w:top w:val="single" w:sz="4" w:space="0" w:color="auto"/>
            </w:tcBorders>
            <w:shd w:val="clear" w:color="auto" w:fill="CCCCCC"/>
          </w:tcPr>
          <w:p w14:paraId="3A84B43B" w14:textId="77777777" w:rsidR="00CD1A2A" w:rsidRPr="00656577" w:rsidRDefault="00CD1A2A" w:rsidP="00CD1A2A">
            <w:pPr>
              <w:pStyle w:val="NCEAbodytext"/>
            </w:pPr>
            <w:r w:rsidRPr="00656577">
              <w:t>This resource:</w:t>
            </w:r>
          </w:p>
          <w:p w14:paraId="1002FECC" w14:textId="77777777" w:rsidR="00CD1A2A" w:rsidRPr="00917BAB" w:rsidRDefault="00CD1A2A" w:rsidP="00CD1A2A">
            <w:pPr>
              <w:pStyle w:val="NCEAbullets"/>
              <w:rPr>
                <w:rFonts w:cs="Arial"/>
              </w:rPr>
            </w:pPr>
            <w:r w:rsidRPr="00917BAB">
              <w:rPr>
                <w:rFonts w:cs="Arial"/>
              </w:rPr>
              <w:t>Clarifies the requirements of the standard</w:t>
            </w:r>
            <w:r w:rsidR="00D52E1C">
              <w:rPr>
                <w:rFonts w:cs="Arial"/>
              </w:rPr>
              <w:t xml:space="preserve"> </w:t>
            </w:r>
            <w:r w:rsidR="00D52E1C" w:rsidRPr="0072660F">
              <w:rPr>
                <w:rFonts w:cs="Arial"/>
                <w:highlight w:val="yellow"/>
              </w:rPr>
              <w:t>when assessed remotely</w:t>
            </w:r>
          </w:p>
          <w:p w14:paraId="5DF596E6" w14:textId="77777777" w:rsidR="00CD1A2A" w:rsidRPr="00917BAB" w:rsidRDefault="00CD1A2A" w:rsidP="00CD1A2A">
            <w:pPr>
              <w:pStyle w:val="NCEAbullets"/>
              <w:rPr>
                <w:rFonts w:cs="Arial"/>
              </w:rPr>
            </w:pPr>
            <w:r w:rsidRPr="00917BAB">
              <w:rPr>
                <w:rFonts w:cs="Arial"/>
              </w:rPr>
              <w:t xml:space="preserve">Supports good </w:t>
            </w:r>
            <w:r w:rsidR="00D52E1C" w:rsidRPr="0072660F">
              <w:rPr>
                <w:rFonts w:cs="Arial"/>
                <w:highlight w:val="yellow"/>
              </w:rPr>
              <w:t>remote</w:t>
            </w:r>
            <w:r w:rsidR="00D52E1C">
              <w:rPr>
                <w:rFonts w:cs="Arial"/>
              </w:rPr>
              <w:t xml:space="preserve"> </w:t>
            </w:r>
            <w:r w:rsidRPr="00917BAB">
              <w:rPr>
                <w:rFonts w:cs="Arial"/>
              </w:rPr>
              <w:t>assessment practice</w:t>
            </w:r>
          </w:p>
          <w:p w14:paraId="31AAD7A3" w14:textId="331948E8" w:rsidR="00CD1A2A" w:rsidRPr="00917BAB" w:rsidRDefault="00CD1A2A" w:rsidP="00CD1A2A">
            <w:pPr>
              <w:pStyle w:val="NCEAbullets"/>
              <w:rPr>
                <w:rFonts w:cs="Arial"/>
              </w:rPr>
            </w:pPr>
            <w:r w:rsidRPr="00917BAB">
              <w:rPr>
                <w:rFonts w:cs="Arial"/>
              </w:rPr>
              <w:t xml:space="preserve">Should be subjected to the </w:t>
            </w:r>
            <w:r w:rsidR="00FD3AC0">
              <w:rPr>
                <w:rFonts w:cs="Arial"/>
              </w:rPr>
              <w:t>school</w:t>
            </w:r>
            <w:r w:rsidRPr="00917BAB">
              <w:rPr>
                <w:rFonts w:cs="Arial"/>
              </w:rPr>
              <w:t>s usual assessment quality assurance process</w:t>
            </w:r>
          </w:p>
          <w:p w14:paraId="021F5924" w14:textId="6C0ECA77" w:rsidR="00CD1A2A" w:rsidRPr="00917BAB" w:rsidRDefault="00CD1A2A" w:rsidP="00CD1A2A">
            <w:pPr>
              <w:pStyle w:val="NCEAbullets"/>
              <w:rPr>
                <w:rFonts w:cs="Arial"/>
              </w:rPr>
            </w:pPr>
            <w:r w:rsidRPr="00917BAB">
              <w:rPr>
                <w:rFonts w:cs="Arial"/>
              </w:rPr>
              <w:t xml:space="preserve">Should be modified to make the context relevant to students in their </w:t>
            </w:r>
            <w:r w:rsidR="003320E8">
              <w:rPr>
                <w:rFonts w:cs="Arial"/>
              </w:rPr>
              <w:t>household</w:t>
            </w:r>
            <w:r w:rsidRPr="00917BAB">
              <w:rPr>
                <w:rFonts w:cs="Arial"/>
              </w:rPr>
              <w:t xml:space="preserve"> environment and ensure that submitted evidence is authentic</w:t>
            </w:r>
          </w:p>
        </w:tc>
      </w:tr>
    </w:tbl>
    <w:p w14:paraId="5793A6E1" w14:textId="77777777" w:rsidR="00CD1A2A" w:rsidRDefault="00CD1A2A" w:rsidP="00CD1A2A">
      <w:pPr>
        <w:rPr>
          <w:rFonts w:ascii="Arial" w:hAnsi="Arial" w:cs="Arial"/>
          <w:sz w:val="22"/>
          <w:szCs w:val="22"/>
        </w:rPr>
      </w:pPr>
    </w:p>
    <w:tbl>
      <w:tblPr>
        <w:tblW w:w="5049" w:type="pct"/>
        <w:tblLook w:val="01E0" w:firstRow="1" w:lastRow="1" w:firstColumn="1" w:lastColumn="1" w:noHBand="0" w:noVBand="0"/>
      </w:tblPr>
      <w:tblGrid>
        <w:gridCol w:w="2684"/>
        <w:gridCol w:w="5710"/>
      </w:tblGrid>
      <w:tr w:rsidR="00CD1A2A" w14:paraId="3DEFE5BF" w14:textId="77777777">
        <w:tc>
          <w:tcPr>
            <w:tcW w:w="1599" w:type="pct"/>
            <w:shd w:val="clear" w:color="auto" w:fill="auto"/>
          </w:tcPr>
          <w:p w14:paraId="5675E4BD" w14:textId="77777777" w:rsidR="00CD1A2A" w:rsidRDefault="00CD1A2A" w:rsidP="00CD1A2A">
            <w:pPr>
              <w:pStyle w:val="NCEACPbodytextcentered"/>
              <w:jc w:val="left"/>
            </w:pPr>
            <w:r>
              <w:t>Date version published by Ministry of Education</w:t>
            </w:r>
          </w:p>
        </w:tc>
        <w:tc>
          <w:tcPr>
            <w:tcW w:w="3401" w:type="pct"/>
            <w:shd w:val="clear" w:color="auto" w:fill="auto"/>
          </w:tcPr>
          <w:p w14:paraId="03D4FD82" w14:textId="05EB5290" w:rsidR="00CD1A2A" w:rsidRPr="0072660F" w:rsidRDefault="00FD3AC0" w:rsidP="00CD1A2A">
            <w:pPr>
              <w:pStyle w:val="NCEACPbodytextcentered"/>
              <w:jc w:val="left"/>
              <w:rPr>
                <w:highlight w:val="yellow"/>
              </w:rPr>
            </w:pPr>
            <w:r>
              <w:rPr>
                <w:highlight w:val="yellow"/>
              </w:rPr>
              <w:t xml:space="preserve">Originally published February 2015, edited </w:t>
            </w:r>
            <w:r w:rsidR="00D52E1C" w:rsidRPr="0072660F">
              <w:rPr>
                <w:highlight w:val="yellow"/>
              </w:rPr>
              <w:t xml:space="preserve">April </w:t>
            </w:r>
            <w:r w:rsidR="00C0052C" w:rsidRPr="0072660F">
              <w:rPr>
                <w:highlight w:val="yellow"/>
              </w:rPr>
              <w:t>20</w:t>
            </w:r>
            <w:r w:rsidR="00D52E1C" w:rsidRPr="0072660F">
              <w:rPr>
                <w:highlight w:val="yellow"/>
              </w:rPr>
              <w:t>20</w:t>
            </w:r>
          </w:p>
          <w:p w14:paraId="1D0E0559" w14:textId="2FCB0C18" w:rsidR="00CD1A2A" w:rsidRDefault="00CD1A2A" w:rsidP="00CD1A2A">
            <w:pPr>
              <w:pStyle w:val="NCEACPbodytextcentered"/>
              <w:jc w:val="left"/>
            </w:pPr>
            <w:r w:rsidRPr="0072660F">
              <w:rPr>
                <w:highlight w:val="yellow"/>
              </w:rPr>
              <w:t xml:space="preserve">To support </w:t>
            </w:r>
            <w:r w:rsidR="00D52E1C" w:rsidRPr="0072660F">
              <w:rPr>
                <w:highlight w:val="yellow"/>
              </w:rPr>
              <w:t>remote internal assessment during the COVID-19 pandemic</w:t>
            </w:r>
          </w:p>
        </w:tc>
      </w:tr>
      <w:tr w:rsidR="00951C48" w14:paraId="4F31B567" w14:textId="77777777">
        <w:tc>
          <w:tcPr>
            <w:tcW w:w="1599" w:type="pct"/>
            <w:shd w:val="clear" w:color="auto" w:fill="auto"/>
          </w:tcPr>
          <w:p w14:paraId="4A8B0FCC" w14:textId="778329E4" w:rsidR="00951C48" w:rsidRDefault="00951C48" w:rsidP="00CD1A2A">
            <w:pPr>
              <w:pStyle w:val="NCEACPbodytextcentered"/>
              <w:jc w:val="left"/>
            </w:pPr>
            <w:r w:rsidRPr="008104A0">
              <w:rPr>
                <w:lang w:val="en-GB"/>
              </w:rPr>
              <w:t>Quality assurance status</w:t>
            </w:r>
          </w:p>
        </w:tc>
        <w:tc>
          <w:tcPr>
            <w:tcW w:w="3401" w:type="pct"/>
            <w:shd w:val="clear" w:color="auto" w:fill="auto"/>
          </w:tcPr>
          <w:p w14:paraId="53E9E637" w14:textId="629B4C5B" w:rsidR="00951C48" w:rsidRDefault="00951C48" w:rsidP="00CD1A2A">
            <w:pPr>
              <w:pStyle w:val="NCEACPbodytextcentered"/>
              <w:jc w:val="left"/>
              <w:rPr>
                <w:highlight w:val="yellow"/>
              </w:rPr>
            </w:pPr>
            <w:r w:rsidRPr="008104A0">
              <w:rPr>
                <w:lang w:val="en-GB"/>
              </w:rPr>
              <w:t>These materials have been quality assured by NZQA.</w:t>
            </w:r>
            <w:r>
              <w:rPr>
                <w:lang w:val="en-GB"/>
              </w:rPr>
              <w:t xml:space="preserve"> NZQA Approved n</w:t>
            </w:r>
            <w:r w:rsidRPr="008104A0">
              <w:rPr>
                <w:lang w:val="en-GB"/>
              </w:rPr>
              <w:t>umber</w:t>
            </w:r>
            <w:r>
              <w:rPr>
                <w:lang w:val="en-GB"/>
              </w:rPr>
              <w:t xml:space="preserve"> </w:t>
            </w:r>
            <w:r>
              <w:t>A-A-5-2020-90832-01-6443</w:t>
            </w:r>
          </w:p>
        </w:tc>
      </w:tr>
      <w:tr w:rsidR="00CD1A2A" w14:paraId="234A0E92" w14:textId="77777777">
        <w:tc>
          <w:tcPr>
            <w:tcW w:w="1599" w:type="pct"/>
            <w:shd w:val="clear" w:color="auto" w:fill="auto"/>
          </w:tcPr>
          <w:p w14:paraId="374DB5FE" w14:textId="77777777" w:rsidR="00CD1A2A" w:rsidRDefault="00CD1A2A" w:rsidP="00CD1A2A">
            <w:pPr>
              <w:pStyle w:val="NCEACPbodytextcentered"/>
              <w:jc w:val="left"/>
            </w:pPr>
            <w:r>
              <w:t>Authenticity of evidence</w:t>
            </w:r>
          </w:p>
        </w:tc>
        <w:tc>
          <w:tcPr>
            <w:tcW w:w="3401" w:type="pct"/>
            <w:shd w:val="clear" w:color="auto" w:fill="auto"/>
          </w:tcPr>
          <w:p w14:paraId="3B4B9070" w14:textId="77777777" w:rsidR="00CD1A2A" w:rsidRDefault="00CD1A2A" w:rsidP="00CD1A2A">
            <w:pPr>
              <w:pStyle w:val="NCEACPbodytextcentered"/>
              <w:jc w:val="left"/>
            </w:pPr>
            <w:r>
              <w:t>Teachers must manage authenticity for any assessment from a public source, because students may have access to the assessment schedule or student exemplar material.</w:t>
            </w:r>
          </w:p>
          <w:p w14:paraId="5CF0F73F" w14:textId="77777777" w:rsidR="00CD1A2A" w:rsidRDefault="00CD1A2A" w:rsidP="00CD1A2A">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14:paraId="6B1DB2FB" w14:textId="77777777" w:rsidR="00CD1A2A" w:rsidRPr="00E341DB" w:rsidRDefault="00CD1A2A" w:rsidP="00CD1A2A">
      <w:pPr>
        <w:pStyle w:val="NCEAbullets"/>
        <w:numPr>
          <w:ilvl w:val="0"/>
          <w:numId w:val="0"/>
        </w:numPr>
      </w:pPr>
    </w:p>
    <w:p w14:paraId="6D682D02" w14:textId="77777777" w:rsidR="00CD1A2A" w:rsidRDefault="00CD1A2A" w:rsidP="00CD1A2A">
      <w:pPr>
        <w:pStyle w:val="NCEAbullets"/>
        <w:numPr>
          <w:ilvl w:val="0"/>
          <w:numId w:val="0"/>
        </w:numPr>
        <w:sectPr w:rsidR="00CD1A2A">
          <w:headerReference w:type="even" r:id="rId8"/>
          <w:headerReference w:type="default" r:id="rId9"/>
          <w:footerReference w:type="even" r:id="rId10"/>
          <w:footerReference w:type="default" r:id="rId11"/>
          <w:headerReference w:type="first" r:id="rId12"/>
          <w:footerReference w:type="first" r:id="rId13"/>
          <w:pgSz w:w="11907" w:h="16840" w:code="9"/>
          <w:pgMar w:top="1440" w:right="1797" w:bottom="1134" w:left="1797" w:header="720" w:footer="720" w:gutter="0"/>
          <w:cols w:space="720"/>
        </w:sectPr>
      </w:pPr>
    </w:p>
    <w:p w14:paraId="5093A03C" w14:textId="77777777" w:rsidR="00CD1A2A" w:rsidRPr="00711FB7" w:rsidRDefault="00CD1A2A" w:rsidP="00CD1A2A">
      <w:pPr>
        <w:pBdr>
          <w:top w:val="single" w:sz="4" w:space="1" w:color="auto"/>
          <w:left w:val="single" w:sz="4" w:space="4" w:color="auto"/>
          <w:bottom w:val="single" w:sz="4" w:space="1" w:color="auto"/>
          <w:right w:val="single" w:sz="4" w:space="4" w:color="auto"/>
        </w:pBdr>
        <w:spacing w:before="200" w:after="200"/>
        <w:jc w:val="center"/>
        <w:rPr>
          <w:rFonts w:ascii="Arial" w:hAnsi="Arial" w:cs="Arial"/>
          <w:b/>
          <w:sz w:val="32"/>
        </w:rPr>
      </w:pPr>
      <w:r w:rsidRPr="00711FB7">
        <w:rPr>
          <w:rFonts w:ascii="Arial" w:hAnsi="Arial" w:cs="Arial"/>
          <w:b/>
          <w:sz w:val="32"/>
        </w:rPr>
        <w:lastRenderedPageBreak/>
        <w:t>Internal Assessment Resource</w:t>
      </w:r>
    </w:p>
    <w:p w14:paraId="4A76F709" w14:textId="77777777" w:rsidR="00CD1A2A" w:rsidRPr="00512DEC" w:rsidRDefault="00CD1A2A" w:rsidP="00CD1A2A">
      <w:pPr>
        <w:pStyle w:val="NCEAHeadInfoL2"/>
        <w:tabs>
          <w:tab w:val="left" w:pos="3261"/>
        </w:tabs>
        <w:ind w:left="3261" w:hanging="3261"/>
        <w:rPr>
          <w:b w:val="0"/>
          <w:szCs w:val="28"/>
        </w:rPr>
      </w:pPr>
      <w:r w:rsidRPr="00512DEC">
        <w:rPr>
          <w:szCs w:val="28"/>
        </w:rPr>
        <w:t>Achievement standard:</w:t>
      </w:r>
      <w:r w:rsidRPr="00512DEC">
        <w:rPr>
          <w:szCs w:val="28"/>
        </w:rPr>
        <w:tab/>
      </w:r>
      <w:r w:rsidRPr="00EA37A7">
        <w:rPr>
          <w:b w:val="0"/>
          <w:szCs w:val="28"/>
        </w:rPr>
        <w:t>90832</w:t>
      </w:r>
    </w:p>
    <w:p w14:paraId="50EFFAEC" w14:textId="77777777" w:rsidR="00CD1A2A" w:rsidRPr="00512DEC" w:rsidRDefault="00CD1A2A" w:rsidP="00CD1A2A">
      <w:pPr>
        <w:pStyle w:val="NCEAHeadInfoL2"/>
        <w:tabs>
          <w:tab w:val="left" w:pos="3261"/>
        </w:tabs>
        <w:ind w:left="3261" w:hanging="3261"/>
        <w:rPr>
          <w:b w:val="0"/>
          <w:color w:val="000000"/>
          <w:szCs w:val="28"/>
          <w:lang w:val="en-AU"/>
        </w:rPr>
      </w:pPr>
      <w:r w:rsidRPr="00512DEC">
        <w:rPr>
          <w:szCs w:val="28"/>
        </w:rPr>
        <w:t>Standard title:</w:t>
      </w:r>
      <w:r w:rsidRPr="00512DEC">
        <w:rPr>
          <w:b w:val="0"/>
          <w:szCs w:val="28"/>
        </w:rPr>
        <w:tab/>
      </w:r>
      <w:r>
        <w:rPr>
          <w:b w:val="0"/>
          <w:szCs w:val="22"/>
        </w:rPr>
        <w:t>Develop a strategy for an organisation that will contribute to a sustainable future</w:t>
      </w:r>
      <w:r w:rsidRPr="0022062A">
        <w:rPr>
          <w:b w:val="0"/>
          <w:szCs w:val="22"/>
        </w:rPr>
        <w:t xml:space="preserve"> </w:t>
      </w:r>
    </w:p>
    <w:p w14:paraId="217A03BB" w14:textId="77777777" w:rsidR="00CD1A2A" w:rsidRPr="00512DEC" w:rsidRDefault="00CD1A2A" w:rsidP="00CD1A2A">
      <w:pPr>
        <w:pStyle w:val="NCEAHeadInfoL2"/>
        <w:tabs>
          <w:tab w:val="left" w:pos="3261"/>
        </w:tabs>
        <w:ind w:left="3261" w:hanging="3261"/>
        <w:rPr>
          <w:b w:val="0"/>
          <w:color w:val="000000"/>
          <w:szCs w:val="28"/>
        </w:rPr>
      </w:pPr>
      <w:r w:rsidRPr="00512DEC">
        <w:rPr>
          <w:szCs w:val="28"/>
        </w:rPr>
        <w:t>Credits:</w:t>
      </w:r>
      <w:r w:rsidRPr="00512DEC">
        <w:rPr>
          <w:szCs w:val="28"/>
        </w:rPr>
        <w:tab/>
      </w:r>
      <w:r>
        <w:rPr>
          <w:b w:val="0"/>
          <w:szCs w:val="22"/>
        </w:rPr>
        <w:t>5</w:t>
      </w:r>
    </w:p>
    <w:p w14:paraId="60EDE829" w14:textId="77777777" w:rsidR="00CD1A2A" w:rsidRPr="00512DEC" w:rsidRDefault="00CD1A2A" w:rsidP="00CD1A2A">
      <w:pPr>
        <w:pStyle w:val="NCEAHeadInfoL2"/>
        <w:tabs>
          <w:tab w:val="left" w:pos="3261"/>
        </w:tabs>
        <w:ind w:left="3261" w:hanging="3261"/>
        <w:rPr>
          <w:b w:val="0"/>
          <w:szCs w:val="28"/>
        </w:rPr>
      </w:pPr>
      <w:r w:rsidRPr="00512DEC">
        <w:rPr>
          <w:szCs w:val="28"/>
        </w:rPr>
        <w:t>Resource title:</w:t>
      </w:r>
      <w:r w:rsidRPr="00512DEC">
        <w:rPr>
          <w:szCs w:val="28"/>
        </w:rPr>
        <w:tab/>
      </w:r>
      <w:r w:rsidR="00B8492E">
        <w:rPr>
          <w:b w:val="0"/>
          <w:szCs w:val="22"/>
        </w:rPr>
        <w:t>Making a better future!</w:t>
      </w:r>
    </w:p>
    <w:p w14:paraId="21F054D2" w14:textId="168C2BBA" w:rsidR="00CD1A2A" w:rsidRDefault="00CD1A2A" w:rsidP="0052794D">
      <w:pPr>
        <w:pStyle w:val="NCEAbodytext"/>
        <w:tabs>
          <w:tab w:val="clear" w:pos="397"/>
          <w:tab w:val="clear" w:pos="794"/>
          <w:tab w:val="clear" w:pos="1191"/>
          <w:tab w:val="left" w:pos="3240"/>
        </w:tabs>
        <w:ind w:left="3240" w:hanging="3240"/>
        <w:rPr>
          <w:sz w:val="28"/>
          <w:szCs w:val="28"/>
        </w:rPr>
      </w:pPr>
      <w:r w:rsidRPr="00EA37A7">
        <w:rPr>
          <w:b/>
          <w:sz w:val="28"/>
          <w:szCs w:val="28"/>
          <w:lang w:val="en-AU"/>
        </w:rPr>
        <w:t>Resource reference:</w:t>
      </w:r>
      <w:r>
        <w:rPr>
          <w:szCs w:val="28"/>
          <w:lang w:val="en-AU"/>
        </w:rPr>
        <w:tab/>
      </w:r>
      <w:r>
        <w:rPr>
          <w:sz w:val="28"/>
          <w:szCs w:val="28"/>
        </w:rPr>
        <w:t>Education for Sustainability 3.5</w:t>
      </w:r>
      <w:r w:rsidRPr="000F1714">
        <w:rPr>
          <w:sz w:val="28"/>
          <w:szCs w:val="28"/>
        </w:rPr>
        <w:t>A</w:t>
      </w:r>
      <w:r w:rsidR="00FD3AC0">
        <w:rPr>
          <w:sz w:val="28"/>
          <w:szCs w:val="28"/>
        </w:rPr>
        <w:t>R</w:t>
      </w:r>
    </w:p>
    <w:p w14:paraId="1BF2D3A8" w14:textId="77777777" w:rsidR="00CD1A2A" w:rsidRPr="000B50B6" w:rsidRDefault="00CD1A2A" w:rsidP="00CD1A2A">
      <w:pPr>
        <w:pStyle w:val="NCEAInstructionsbanner"/>
        <w:rPr>
          <w:lang w:val="en-AU"/>
        </w:rPr>
      </w:pPr>
      <w:r w:rsidRPr="000B50B6">
        <w:rPr>
          <w:lang w:val="en-AU"/>
        </w:rPr>
        <w:t>Teacher guidelines</w:t>
      </w:r>
    </w:p>
    <w:p w14:paraId="4DAEA5ED" w14:textId="77777777" w:rsidR="00CD1A2A" w:rsidRPr="0051205E" w:rsidRDefault="00CD1A2A" w:rsidP="00CD1A2A">
      <w:pPr>
        <w:pStyle w:val="NCEAbodytext"/>
        <w:rPr>
          <w:rFonts w:eastAsia="SimSun"/>
        </w:rPr>
      </w:pPr>
      <w:r w:rsidRPr="0051205E">
        <w:rPr>
          <w:rFonts w:eastAsia="SimSun"/>
        </w:rPr>
        <w:t xml:space="preserve">The following guidelines are supplied to enable teachers to carry out valid and consistent </w:t>
      </w:r>
      <w:r w:rsidR="00D52E1C" w:rsidRPr="0072660F">
        <w:rPr>
          <w:rFonts w:eastAsia="SimSun"/>
          <w:highlight w:val="yellow"/>
        </w:rPr>
        <w:t>remote</w:t>
      </w:r>
      <w:r w:rsidR="00D52E1C">
        <w:rPr>
          <w:rFonts w:eastAsia="SimSun"/>
        </w:rPr>
        <w:t xml:space="preserve"> </w:t>
      </w:r>
      <w:r w:rsidRPr="0051205E">
        <w:rPr>
          <w:rFonts w:eastAsia="SimSun"/>
        </w:rPr>
        <w:t>assessment using this internal assessment resource.</w:t>
      </w:r>
    </w:p>
    <w:p w14:paraId="40206364" w14:textId="77777777" w:rsidR="00CD1A2A" w:rsidRPr="0051205E" w:rsidRDefault="00CD1A2A" w:rsidP="00CD1A2A">
      <w:pPr>
        <w:pStyle w:val="NCEAbodytext"/>
      </w:pPr>
      <w:r w:rsidRPr="0051205E">
        <w:t xml:space="preserve">Teachers need to be very familiar with the outcome being assessed by </w:t>
      </w:r>
      <w:r>
        <w:t>the a</w:t>
      </w:r>
      <w:r w:rsidRPr="0051205E">
        <w:t xml:space="preserve">chievement </w:t>
      </w:r>
      <w:r>
        <w:t>s</w:t>
      </w:r>
      <w:r w:rsidRPr="0051205E">
        <w:t xml:space="preserve">tandard. The achievement criteria and the explanatory notes contain information, definitions, and requirements that are crucial when interpreting the standard and assessing students against it. </w:t>
      </w:r>
    </w:p>
    <w:p w14:paraId="3591DB8E" w14:textId="77777777" w:rsidR="00CD1A2A" w:rsidRPr="0051205E" w:rsidRDefault="00CD1A2A" w:rsidP="00CD1A2A">
      <w:pPr>
        <w:pStyle w:val="NCEAL2heading"/>
      </w:pPr>
      <w:r w:rsidRPr="0051205E">
        <w:t>Context/setting</w:t>
      </w:r>
    </w:p>
    <w:p w14:paraId="37A0A377" w14:textId="6FC62A91" w:rsidR="00CD1A2A" w:rsidRPr="00D450D3" w:rsidRDefault="00CD1A2A" w:rsidP="00CD1A2A">
      <w:pPr>
        <w:pStyle w:val="NCEAbodytext"/>
        <w:rPr>
          <w:szCs w:val="22"/>
        </w:rPr>
      </w:pPr>
      <w:r w:rsidRPr="00D450D3">
        <w:rPr>
          <w:szCs w:val="22"/>
          <w:lang w:val="en-AU"/>
        </w:rPr>
        <w:t xml:space="preserve">This activity requires students to </w:t>
      </w:r>
      <w:r w:rsidRPr="00D450D3">
        <w:rPr>
          <w:szCs w:val="22"/>
        </w:rPr>
        <w:t xml:space="preserve">develop a </w:t>
      </w:r>
      <w:r>
        <w:rPr>
          <w:szCs w:val="22"/>
        </w:rPr>
        <w:t xml:space="preserve">comprehensive strategy for their </w:t>
      </w:r>
      <w:r w:rsidR="003320E8" w:rsidRPr="0072660F">
        <w:rPr>
          <w:szCs w:val="22"/>
          <w:highlight w:val="yellow"/>
        </w:rPr>
        <w:t>household</w:t>
      </w:r>
      <w:r w:rsidR="003320E8">
        <w:rPr>
          <w:szCs w:val="22"/>
        </w:rPr>
        <w:t xml:space="preserve"> </w:t>
      </w:r>
      <w:r w:rsidR="00B164AC">
        <w:rPr>
          <w:szCs w:val="22"/>
        </w:rPr>
        <w:t xml:space="preserve">that will contribute to a sustainable future </w:t>
      </w:r>
      <w:r>
        <w:rPr>
          <w:szCs w:val="22"/>
        </w:rPr>
        <w:t>in relation to a sustainability issue.</w:t>
      </w:r>
    </w:p>
    <w:p w14:paraId="28ABCDA5" w14:textId="77777777" w:rsidR="00CD1A2A" w:rsidRPr="00924731" w:rsidRDefault="00CD1A2A" w:rsidP="00CD1A2A">
      <w:pPr>
        <w:pStyle w:val="NCEAL2heading"/>
      </w:pPr>
      <w:r w:rsidRPr="00924731">
        <w:t>Conditions</w:t>
      </w:r>
    </w:p>
    <w:p w14:paraId="61FCFC5F" w14:textId="19F5FF9D" w:rsidR="00CD1A2A" w:rsidRPr="00D450D3" w:rsidRDefault="00CD1A2A" w:rsidP="00CD1A2A">
      <w:pPr>
        <w:pStyle w:val="NCEAbodytext"/>
        <w:rPr>
          <w:szCs w:val="22"/>
          <w:lang w:val="en-AU"/>
        </w:rPr>
      </w:pPr>
      <w:r w:rsidRPr="00D450D3">
        <w:rPr>
          <w:szCs w:val="22"/>
          <w:lang w:val="en-AU"/>
        </w:rPr>
        <w:t>It is suggested that the assess</w:t>
      </w:r>
      <w:r>
        <w:rPr>
          <w:szCs w:val="22"/>
          <w:lang w:val="en-AU"/>
        </w:rPr>
        <w:t>ment activity take place over 7-9</w:t>
      </w:r>
      <w:r w:rsidRPr="00D450D3">
        <w:rPr>
          <w:szCs w:val="22"/>
          <w:lang w:val="en-AU"/>
        </w:rPr>
        <w:t xml:space="preserve"> weeks of </w:t>
      </w:r>
      <w:r w:rsidR="00D52E1C" w:rsidRPr="0072660F">
        <w:rPr>
          <w:szCs w:val="22"/>
          <w:highlight w:val="yellow"/>
          <w:lang w:val="en-AU"/>
        </w:rPr>
        <w:t>study</w:t>
      </w:r>
      <w:r w:rsidRPr="00D450D3">
        <w:rPr>
          <w:szCs w:val="22"/>
          <w:lang w:val="en-AU"/>
        </w:rPr>
        <w:t xml:space="preserve"> time. </w:t>
      </w:r>
    </w:p>
    <w:p w14:paraId="416AA2A7" w14:textId="0D5BEC0D" w:rsidR="00CD1A2A" w:rsidRPr="00D450D3" w:rsidRDefault="00965A34" w:rsidP="001F6472">
      <w:pPr>
        <w:pStyle w:val="NCEAbodytext"/>
      </w:pPr>
      <w:r>
        <w:t>Students</w:t>
      </w:r>
      <w:r w:rsidR="00CD1A2A">
        <w:t xml:space="preserve"> will</w:t>
      </w:r>
      <w:r w:rsidR="00CD1A2A" w:rsidRPr="000678CC">
        <w:rPr>
          <w:lang w:val="en-GB"/>
        </w:rPr>
        <w:t xml:space="preserve"> </w:t>
      </w:r>
      <w:r w:rsidR="00CD1A2A">
        <w:rPr>
          <w:lang w:val="en-GB"/>
        </w:rPr>
        <w:t xml:space="preserve">provide evidence of their interaction with stakeholders of the </w:t>
      </w:r>
      <w:r w:rsidR="003320E8" w:rsidRPr="0072660F">
        <w:rPr>
          <w:highlight w:val="yellow"/>
          <w:lang w:val="en-GB"/>
        </w:rPr>
        <w:t>household</w:t>
      </w:r>
      <w:r w:rsidR="00CD1A2A">
        <w:rPr>
          <w:lang w:val="en-GB"/>
        </w:rPr>
        <w:t>.</w:t>
      </w:r>
    </w:p>
    <w:p w14:paraId="32EEA7DA" w14:textId="77777777" w:rsidR="00CD1A2A" w:rsidRPr="00924731" w:rsidRDefault="00CD1A2A" w:rsidP="00CD1A2A">
      <w:pPr>
        <w:pStyle w:val="NCEAL2heading"/>
      </w:pPr>
      <w:r w:rsidRPr="00924731">
        <w:t>Resource requirements</w:t>
      </w:r>
    </w:p>
    <w:p w14:paraId="08AA1F1B" w14:textId="77777777" w:rsidR="00CD1A2A" w:rsidRPr="00DC05B9" w:rsidRDefault="00CD1A2A" w:rsidP="00CD1A2A">
      <w:pPr>
        <w:pStyle w:val="NCEAbodytext"/>
        <w:rPr>
          <w:szCs w:val="22"/>
        </w:rPr>
      </w:pPr>
      <w:r w:rsidRPr="00DC05B9">
        <w:rPr>
          <w:szCs w:val="22"/>
        </w:rPr>
        <w:t>Students should have access to:</w:t>
      </w:r>
    </w:p>
    <w:p w14:paraId="0177F82C" w14:textId="77777777" w:rsidR="00CD1A2A" w:rsidRDefault="00CD1A2A" w:rsidP="00C450F9">
      <w:pPr>
        <w:pStyle w:val="NCEAbullets"/>
        <w:numPr>
          <w:ilvl w:val="0"/>
          <w:numId w:val="7"/>
        </w:numPr>
        <w:tabs>
          <w:tab w:val="left" w:pos="357"/>
        </w:tabs>
        <w:ind w:left="357" w:hanging="357"/>
      </w:pPr>
      <w:r w:rsidRPr="00DC05B9">
        <w:t>Internet, for research and communication.</w:t>
      </w:r>
    </w:p>
    <w:p w14:paraId="72786DA6" w14:textId="77777777" w:rsidR="00CD1A2A" w:rsidRDefault="00CD1A2A" w:rsidP="00C450F9">
      <w:pPr>
        <w:pStyle w:val="NCEAbullets"/>
        <w:numPr>
          <w:ilvl w:val="0"/>
          <w:numId w:val="7"/>
        </w:numPr>
        <w:tabs>
          <w:tab w:val="left" w:pos="357"/>
        </w:tabs>
        <w:ind w:left="357" w:hanging="357"/>
      </w:pPr>
      <w:r w:rsidRPr="009522EC">
        <w:t>Technology and equi</w:t>
      </w:r>
      <w:r w:rsidR="007320B6">
        <w:t>pment, as and where appropriate.</w:t>
      </w:r>
    </w:p>
    <w:p w14:paraId="111365F4" w14:textId="1A7B632D" w:rsidR="00A06842" w:rsidRDefault="00A06842" w:rsidP="00C450F9">
      <w:pPr>
        <w:pStyle w:val="NCEAbullets"/>
        <w:numPr>
          <w:ilvl w:val="0"/>
          <w:numId w:val="7"/>
        </w:numPr>
        <w:tabs>
          <w:tab w:val="left" w:pos="357"/>
        </w:tabs>
        <w:ind w:left="357" w:hanging="357"/>
      </w:pPr>
      <w:r w:rsidRPr="00645FB1">
        <w:rPr>
          <w:rFonts w:cs="Arial"/>
        </w:rPr>
        <w:t>Useful websites cont</w:t>
      </w:r>
      <w:r>
        <w:rPr>
          <w:rFonts w:cs="Arial"/>
        </w:rPr>
        <w:t>aining relevant information</w:t>
      </w:r>
      <w:r w:rsidRPr="00A06842">
        <w:rPr>
          <w:rFonts w:ascii="Tahoma" w:hAnsi="Tahoma"/>
        </w:rPr>
        <w:t xml:space="preserve"> </w:t>
      </w:r>
      <w:r w:rsidRPr="00A06842">
        <w:rPr>
          <w:rFonts w:cs="Arial"/>
          <w:lang w:val="en-AU"/>
        </w:rPr>
        <w:t xml:space="preserve">related to sustainable </w:t>
      </w:r>
      <w:r w:rsidR="003320E8" w:rsidRPr="0072660F">
        <w:rPr>
          <w:rFonts w:cs="Arial"/>
          <w:highlight w:val="yellow"/>
          <w:lang w:val="en-AU"/>
        </w:rPr>
        <w:t>household</w:t>
      </w:r>
      <w:r w:rsidRPr="0072660F">
        <w:rPr>
          <w:rFonts w:cs="Arial"/>
          <w:highlight w:val="yellow"/>
          <w:lang w:val="en-AU"/>
        </w:rPr>
        <w:t>s</w:t>
      </w:r>
      <w:r>
        <w:rPr>
          <w:rFonts w:cs="Arial"/>
          <w:lang w:val="en-AU"/>
        </w:rPr>
        <w:t>.</w:t>
      </w:r>
    </w:p>
    <w:p w14:paraId="303B0F31" w14:textId="77777777" w:rsidR="00CD1A2A" w:rsidRPr="00006616" w:rsidRDefault="00CD1A2A" w:rsidP="00CD1A2A">
      <w:pPr>
        <w:pStyle w:val="NCEAL2heading"/>
      </w:pPr>
      <w:r w:rsidRPr="00006616">
        <w:t>Additional information</w:t>
      </w:r>
    </w:p>
    <w:p w14:paraId="64C2A490" w14:textId="77777777" w:rsidR="00CD1A2A" w:rsidRPr="00DF6F50" w:rsidRDefault="001F6472" w:rsidP="00CD1A2A">
      <w:pPr>
        <w:pStyle w:val="NCEAbodytext"/>
        <w:rPr>
          <w:szCs w:val="22"/>
        </w:rPr>
      </w:pPr>
      <w:r>
        <w:rPr>
          <w:szCs w:val="22"/>
        </w:rPr>
        <w:t>This assessment activity is based on the assumption that students have an in-depth understanding of:</w:t>
      </w:r>
      <w:r w:rsidR="00CD1A2A" w:rsidRPr="00DF6F50">
        <w:rPr>
          <w:szCs w:val="22"/>
        </w:rPr>
        <w:t xml:space="preserve"> the principles and aspects of sustainability;</w:t>
      </w:r>
      <w:r w:rsidR="00CD1A2A">
        <w:rPr>
          <w:szCs w:val="22"/>
        </w:rPr>
        <w:t xml:space="preserve"> sustainable futures; strategic planning; </w:t>
      </w:r>
      <w:r w:rsidR="00CD1A2A" w:rsidRPr="00DF6F50">
        <w:rPr>
          <w:szCs w:val="22"/>
        </w:rPr>
        <w:t>research</w:t>
      </w:r>
      <w:r w:rsidR="00CD1A2A">
        <w:rPr>
          <w:szCs w:val="22"/>
        </w:rPr>
        <w:t xml:space="preserve"> methods and data analysis</w:t>
      </w:r>
      <w:r w:rsidR="00CD1A2A" w:rsidRPr="00DF6F50">
        <w:rPr>
          <w:szCs w:val="22"/>
        </w:rPr>
        <w:t xml:space="preserve">; evaluation; </w:t>
      </w:r>
      <w:r w:rsidR="00CD1A2A">
        <w:rPr>
          <w:szCs w:val="22"/>
        </w:rPr>
        <w:t xml:space="preserve">and </w:t>
      </w:r>
      <w:r w:rsidR="00AE32A9">
        <w:rPr>
          <w:szCs w:val="22"/>
        </w:rPr>
        <w:t xml:space="preserve">wherever possible </w:t>
      </w:r>
      <w:r w:rsidR="00CD1A2A" w:rsidRPr="00DF6F50">
        <w:rPr>
          <w:szCs w:val="22"/>
        </w:rPr>
        <w:t xml:space="preserve">Māori concepts and values relating to the environment. </w:t>
      </w:r>
    </w:p>
    <w:p w14:paraId="424A7BC0" w14:textId="77777777" w:rsidR="00250829" w:rsidRPr="00B164AC" w:rsidRDefault="002662CF" w:rsidP="00B164AC">
      <w:pPr>
        <w:pStyle w:val="NCEAbodytext"/>
        <w:rPr>
          <w:szCs w:val="22"/>
        </w:rPr>
      </w:pPr>
      <w:r w:rsidRPr="002662CF">
        <w:rPr>
          <w:szCs w:val="22"/>
        </w:rPr>
        <w:lastRenderedPageBreak/>
        <w:t>The activity used to assess against this standard, with the choice of a suitable context, could be used in conjunction with assessment activities for EfS 3.</w:t>
      </w:r>
      <w:r w:rsidRPr="00B164AC">
        <w:rPr>
          <w:szCs w:val="22"/>
        </w:rPr>
        <w:t>1</w:t>
      </w:r>
      <w:r w:rsidR="00EC71B5">
        <w:rPr>
          <w:szCs w:val="22"/>
        </w:rPr>
        <w:t xml:space="preserve"> (AS90828)</w:t>
      </w:r>
      <w:r w:rsidRPr="002662CF">
        <w:rPr>
          <w:szCs w:val="22"/>
        </w:rPr>
        <w:t xml:space="preserve"> and 3.</w:t>
      </w:r>
      <w:r w:rsidRPr="00B164AC">
        <w:rPr>
          <w:szCs w:val="22"/>
        </w:rPr>
        <w:t>2</w:t>
      </w:r>
      <w:r w:rsidR="00EC71B5">
        <w:rPr>
          <w:szCs w:val="22"/>
        </w:rPr>
        <w:t xml:space="preserve"> (AS91735)</w:t>
      </w:r>
      <w:r w:rsidRPr="002662CF">
        <w:rPr>
          <w:szCs w:val="22"/>
        </w:rPr>
        <w:t>.</w:t>
      </w:r>
    </w:p>
    <w:p w14:paraId="3E7A429A" w14:textId="77777777" w:rsidR="00CD1A2A" w:rsidRPr="001F6472" w:rsidRDefault="00CD1A2A" w:rsidP="001F6472">
      <w:pPr>
        <w:pStyle w:val="NCEAL2heading"/>
      </w:pPr>
      <w:r w:rsidRPr="001F6472">
        <w:t>Other possible contexts</w:t>
      </w:r>
    </w:p>
    <w:p w14:paraId="7359DD37" w14:textId="6A35D13B" w:rsidR="00CD1A2A" w:rsidRPr="0051205E" w:rsidRDefault="00CD1A2A" w:rsidP="00CD1A2A">
      <w:pPr>
        <w:pStyle w:val="NCEAbodytext"/>
        <w:rPr>
          <w:szCs w:val="22"/>
        </w:rPr>
      </w:pPr>
      <w:r w:rsidRPr="0073308B">
        <w:rPr>
          <w:szCs w:val="22"/>
          <w:lang w:val="en-AU"/>
        </w:rPr>
        <w:t xml:space="preserve">Although this resource is focused on </w:t>
      </w:r>
      <w:r>
        <w:rPr>
          <w:szCs w:val="22"/>
          <w:lang w:val="en-AU"/>
        </w:rPr>
        <w:t xml:space="preserve">sustainability in the </w:t>
      </w:r>
      <w:r w:rsidR="003320E8" w:rsidRPr="0072660F">
        <w:rPr>
          <w:szCs w:val="22"/>
          <w:highlight w:val="yellow"/>
          <w:lang w:val="en-AU"/>
        </w:rPr>
        <w:t>household</w:t>
      </w:r>
      <w:r>
        <w:rPr>
          <w:szCs w:val="22"/>
          <w:lang w:val="en-AU"/>
        </w:rPr>
        <w:t xml:space="preserve">, </w:t>
      </w:r>
      <w:r w:rsidRPr="0073308B">
        <w:rPr>
          <w:szCs w:val="22"/>
          <w:lang w:val="en-AU"/>
        </w:rPr>
        <w:t>you may adapt it to other more relevant contexts</w:t>
      </w:r>
      <w:r>
        <w:rPr>
          <w:szCs w:val="22"/>
          <w:lang w:val="en-AU"/>
        </w:rPr>
        <w:t xml:space="preserve"> or organisations</w:t>
      </w:r>
      <w:r w:rsidR="008D1ED4" w:rsidRPr="008D1ED4">
        <w:rPr>
          <w:rFonts w:ascii="Tahoma" w:hAnsi="Tahoma" w:cs="Times New Roman"/>
          <w:sz w:val="24"/>
          <w:szCs w:val="22"/>
          <w:lang w:val="en-AU" w:eastAsia="en-US"/>
        </w:rPr>
        <w:t xml:space="preserve"> </w:t>
      </w:r>
      <w:r w:rsidR="00A06842" w:rsidRPr="0072660F">
        <w:rPr>
          <w:szCs w:val="22"/>
          <w:highlight w:val="yellow"/>
          <w:lang w:val="en-AU"/>
        </w:rPr>
        <w:t>out</w:t>
      </w:r>
      <w:r w:rsidR="003320E8" w:rsidRPr="0072660F">
        <w:rPr>
          <w:szCs w:val="22"/>
          <w:highlight w:val="yellow"/>
          <w:lang w:val="en-AU"/>
        </w:rPr>
        <w:t>side</w:t>
      </w:r>
      <w:r w:rsidR="00A06842" w:rsidRPr="00A06842">
        <w:rPr>
          <w:szCs w:val="22"/>
          <w:lang w:val="en-AU"/>
        </w:rPr>
        <w:t xml:space="preserve"> of the </w:t>
      </w:r>
      <w:r w:rsidR="003320E8" w:rsidRPr="0072660F">
        <w:rPr>
          <w:szCs w:val="22"/>
          <w:highlight w:val="yellow"/>
          <w:lang w:val="en-AU"/>
        </w:rPr>
        <w:t>household</w:t>
      </w:r>
      <w:r w:rsidR="00A06842" w:rsidRPr="00A06842">
        <w:rPr>
          <w:szCs w:val="22"/>
          <w:lang w:val="en-AU"/>
        </w:rPr>
        <w:t xml:space="preserve"> environment</w:t>
      </w:r>
      <w:r w:rsidR="003320E8">
        <w:rPr>
          <w:szCs w:val="22"/>
          <w:lang w:val="en-AU"/>
        </w:rPr>
        <w:t xml:space="preserve"> </w:t>
      </w:r>
      <w:r w:rsidR="003320E8" w:rsidRPr="0072660F">
        <w:rPr>
          <w:szCs w:val="22"/>
          <w:highlight w:val="yellow"/>
          <w:lang w:val="en-AU"/>
        </w:rPr>
        <w:t>to which students will have reasonable access within a distance learning context</w:t>
      </w:r>
      <w:r w:rsidRPr="0073308B">
        <w:rPr>
          <w:szCs w:val="22"/>
          <w:lang w:val="en-AU"/>
        </w:rPr>
        <w:t xml:space="preserve">. </w:t>
      </w:r>
      <w:r w:rsidR="008A4CD6" w:rsidRPr="008A4CD6">
        <w:rPr>
          <w:szCs w:val="22"/>
          <w:lang w:val="en-AU"/>
        </w:rPr>
        <w:t>If you change the context for the activity, you need to provide equivalent relevant resources.</w:t>
      </w:r>
    </w:p>
    <w:p w14:paraId="59888DED" w14:textId="77777777" w:rsidR="00CD1A2A" w:rsidRPr="0051205E" w:rsidRDefault="00CD1A2A" w:rsidP="00CD1A2A">
      <w:pPr>
        <w:pStyle w:val="NCEAbodytext"/>
        <w:rPr>
          <w:szCs w:val="22"/>
        </w:rPr>
        <w:sectPr w:rsidR="00CD1A2A" w:rsidRPr="0051205E">
          <w:headerReference w:type="even" r:id="rId14"/>
          <w:headerReference w:type="default" r:id="rId15"/>
          <w:headerReference w:type="first" r:id="rId16"/>
          <w:footerReference w:type="first" r:id="rId17"/>
          <w:pgSz w:w="11907" w:h="16840" w:code="9"/>
          <w:pgMar w:top="1440" w:right="1797" w:bottom="1440" w:left="1797" w:header="720" w:footer="720" w:gutter="0"/>
          <w:cols w:space="720"/>
        </w:sectPr>
      </w:pPr>
    </w:p>
    <w:p w14:paraId="66B99C2E" w14:textId="77777777" w:rsidR="00CD1A2A" w:rsidRPr="00711FB7" w:rsidRDefault="00CD1A2A" w:rsidP="00CD1A2A">
      <w:pPr>
        <w:pBdr>
          <w:top w:val="single" w:sz="4" w:space="1" w:color="auto"/>
          <w:left w:val="single" w:sz="4" w:space="4" w:color="auto"/>
          <w:bottom w:val="single" w:sz="4" w:space="1" w:color="auto"/>
          <w:right w:val="single" w:sz="4" w:space="4" w:color="auto"/>
        </w:pBdr>
        <w:spacing w:before="200" w:after="200"/>
        <w:jc w:val="center"/>
        <w:rPr>
          <w:rFonts w:ascii="Arial" w:hAnsi="Arial" w:cs="Arial"/>
          <w:b/>
          <w:sz w:val="32"/>
        </w:rPr>
      </w:pPr>
      <w:r w:rsidRPr="00711FB7">
        <w:rPr>
          <w:rFonts w:ascii="Arial" w:hAnsi="Arial" w:cs="Arial"/>
          <w:b/>
          <w:sz w:val="32"/>
        </w:rPr>
        <w:t>Internal Assessment Resource</w:t>
      </w:r>
    </w:p>
    <w:p w14:paraId="79A97DCE" w14:textId="77777777" w:rsidR="00CD1A2A" w:rsidRPr="00512DEC" w:rsidRDefault="00CD1A2A" w:rsidP="00CD1A2A">
      <w:pPr>
        <w:pStyle w:val="NCEAHeadInfoL2"/>
        <w:tabs>
          <w:tab w:val="left" w:pos="3261"/>
        </w:tabs>
        <w:ind w:left="3261" w:hanging="3261"/>
        <w:rPr>
          <w:b w:val="0"/>
          <w:szCs w:val="28"/>
        </w:rPr>
      </w:pPr>
      <w:r w:rsidRPr="00512DEC">
        <w:rPr>
          <w:szCs w:val="28"/>
        </w:rPr>
        <w:t>Achievement standard:</w:t>
      </w:r>
      <w:r w:rsidRPr="00512DEC">
        <w:rPr>
          <w:szCs w:val="28"/>
        </w:rPr>
        <w:tab/>
      </w:r>
      <w:r w:rsidRPr="00EA37A7">
        <w:rPr>
          <w:b w:val="0"/>
          <w:szCs w:val="28"/>
        </w:rPr>
        <w:t>90832</w:t>
      </w:r>
    </w:p>
    <w:p w14:paraId="764C33A8" w14:textId="77777777" w:rsidR="00CD1A2A" w:rsidRPr="00512DEC" w:rsidRDefault="00CD1A2A" w:rsidP="00CD1A2A">
      <w:pPr>
        <w:pStyle w:val="NCEAHeadInfoL2"/>
        <w:tabs>
          <w:tab w:val="left" w:pos="3261"/>
        </w:tabs>
        <w:ind w:left="3261" w:hanging="3261"/>
        <w:rPr>
          <w:b w:val="0"/>
          <w:szCs w:val="28"/>
        </w:rPr>
      </w:pPr>
      <w:r w:rsidRPr="00512DEC">
        <w:rPr>
          <w:szCs w:val="28"/>
        </w:rPr>
        <w:t>Standard title:</w:t>
      </w:r>
      <w:r w:rsidRPr="00512DEC">
        <w:rPr>
          <w:b w:val="0"/>
          <w:szCs w:val="28"/>
        </w:rPr>
        <w:tab/>
      </w:r>
      <w:r>
        <w:rPr>
          <w:b w:val="0"/>
          <w:szCs w:val="22"/>
        </w:rPr>
        <w:t>Develop a strategy for an organisation that will contribute to a sustainable future</w:t>
      </w:r>
    </w:p>
    <w:p w14:paraId="64669C8E" w14:textId="77777777" w:rsidR="00CD1A2A" w:rsidRPr="00512DEC" w:rsidRDefault="00CD1A2A" w:rsidP="00CD1A2A">
      <w:pPr>
        <w:pStyle w:val="NCEAHeadInfoL2"/>
        <w:tabs>
          <w:tab w:val="left" w:pos="3261"/>
        </w:tabs>
        <w:ind w:left="3261" w:hanging="3261"/>
        <w:rPr>
          <w:b w:val="0"/>
          <w:color w:val="000000"/>
          <w:szCs w:val="28"/>
        </w:rPr>
      </w:pPr>
      <w:r w:rsidRPr="00512DEC">
        <w:rPr>
          <w:szCs w:val="28"/>
        </w:rPr>
        <w:t xml:space="preserve">Credits: </w:t>
      </w:r>
      <w:r w:rsidRPr="00512DEC">
        <w:rPr>
          <w:szCs w:val="28"/>
        </w:rPr>
        <w:tab/>
      </w:r>
      <w:r>
        <w:rPr>
          <w:b w:val="0"/>
          <w:szCs w:val="22"/>
        </w:rPr>
        <w:t>5</w:t>
      </w:r>
    </w:p>
    <w:p w14:paraId="4F90DC69" w14:textId="77777777" w:rsidR="00CD1A2A" w:rsidRDefault="00CD1A2A" w:rsidP="0052794D">
      <w:pPr>
        <w:pStyle w:val="NCEAHeadInfoL2"/>
        <w:tabs>
          <w:tab w:val="left" w:pos="3240"/>
        </w:tabs>
        <w:ind w:left="3240" w:hanging="3240"/>
        <w:rPr>
          <w:b w:val="0"/>
          <w:szCs w:val="28"/>
        </w:rPr>
      </w:pPr>
      <w:r w:rsidRPr="00512DEC">
        <w:rPr>
          <w:szCs w:val="28"/>
        </w:rPr>
        <w:t xml:space="preserve">Resource title: </w:t>
      </w:r>
      <w:r w:rsidRPr="00512DEC">
        <w:rPr>
          <w:szCs w:val="28"/>
        </w:rPr>
        <w:tab/>
      </w:r>
      <w:r w:rsidR="00B8492E">
        <w:rPr>
          <w:b w:val="0"/>
          <w:szCs w:val="22"/>
        </w:rPr>
        <w:t>Making a better future!</w:t>
      </w:r>
    </w:p>
    <w:p w14:paraId="03648669" w14:textId="43AFC4ED" w:rsidR="00CD1A2A" w:rsidRDefault="00CD1A2A" w:rsidP="0052794D">
      <w:pPr>
        <w:pStyle w:val="NCEAbodytext"/>
        <w:tabs>
          <w:tab w:val="clear" w:pos="397"/>
          <w:tab w:val="clear" w:pos="794"/>
          <w:tab w:val="clear" w:pos="1191"/>
          <w:tab w:val="left" w:pos="3240"/>
        </w:tabs>
        <w:ind w:left="3240" w:hanging="3240"/>
        <w:rPr>
          <w:sz w:val="28"/>
          <w:szCs w:val="28"/>
        </w:rPr>
      </w:pPr>
      <w:r w:rsidRPr="00EA37A7">
        <w:rPr>
          <w:b/>
          <w:sz w:val="28"/>
          <w:szCs w:val="28"/>
          <w:lang w:val="en-AU"/>
        </w:rPr>
        <w:t>Resource reference:</w:t>
      </w:r>
      <w:r w:rsidRPr="00512DEC">
        <w:rPr>
          <w:szCs w:val="28"/>
          <w:lang w:val="en-AU"/>
        </w:rPr>
        <w:t xml:space="preserve"> </w:t>
      </w:r>
      <w:r>
        <w:rPr>
          <w:szCs w:val="28"/>
          <w:lang w:val="en-AU"/>
        </w:rPr>
        <w:tab/>
      </w:r>
      <w:r>
        <w:rPr>
          <w:sz w:val="28"/>
          <w:szCs w:val="28"/>
        </w:rPr>
        <w:t>Education for Sustainability 3.5</w:t>
      </w:r>
      <w:r w:rsidRPr="000F1714">
        <w:rPr>
          <w:sz w:val="28"/>
          <w:szCs w:val="28"/>
        </w:rPr>
        <w:t>A</w:t>
      </w:r>
      <w:r w:rsidR="00FD3AC0">
        <w:rPr>
          <w:sz w:val="28"/>
          <w:szCs w:val="28"/>
        </w:rPr>
        <w:t>R</w:t>
      </w:r>
      <w:r w:rsidRPr="000F1714">
        <w:rPr>
          <w:sz w:val="28"/>
          <w:szCs w:val="28"/>
        </w:rPr>
        <w:t xml:space="preserve"> </w:t>
      </w:r>
    </w:p>
    <w:p w14:paraId="42850A97" w14:textId="77777777" w:rsidR="00CD1A2A" w:rsidRPr="000B50B6" w:rsidRDefault="00CD1A2A" w:rsidP="00CD1A2A">
      <w:pPr>
        <w:pStyle w:val="NCEAInstructionsbanner"/>
        <w:rPr>
          <w:sz w:val="32"/>
          <w:u w:val="single"/>
          <w:lang w:val="en-AU"/>
        </w:rPr>
      </w:pPr>
      <w:r w:rsidRPr="000B50B6">
        <w:rPr>
          <w:lang w:val="en-AU"/>
        </w:rPr>
        <w:t>Student instructions</w:t>
      </w:r>
    </w:p>
    <w:p w14:paraId="04F40F49" w14:textId="77777777" w:rsidR="00CD1A2A" w:rsidRPr="00924731" w:rsidRDefault="00CD1A2A" w:rsidP="00CD1A2A">
      <w:pPr>
        <w:pStyle w:val="NCEAL2heading"/>
      </w:pPr>
      <w:r w:rsidRPr="00924731">
        <w:t>Introduction</w:t>
      </w:r>
    </w:p>
    <w:p w14:paraId="21FB217D" w14:textId="2DA8C097" w:rsidR="00CD1A2A" w:rsidRPr="008501FB" w:rsidRDefault="00CD1A2A" w:rsidP="00CD1A2A">
      <w:pPr>
        <w:pStyle w:val="NCEAbodytext"/>
        <w:rPr>
          <w:szCs w:val="22"/>
        </w:rPr>
      </w:pPr>
      <w:r w:rsidRPr="008501FB">
        <w:rPr>
          <w:szCs w:val="22"/>
          <w:lang w:val="en-AU"/>
        </w:rPr>
        <w:t xml:space="preserve">This </w:t>
      </w:r>
      <w:r w:rsidR="00EC71B5">
        <w:rPr>
          <w:szCs w:val="22"/>
          <w:lang w:val="en-AU"/>
        </w:rPr>
        <w:t xml:space="preserve">assessment </w:t>
      </w:r>
      <w:r w:rsidRPr="008501FB">
        <w:rPr>
          <w:szCs w:val="22"/>
          <w:lang w:val="en-AU"/>
        </w:rPr>
        <w:t xml:space="preserve">activity requires you to </w:t>
      </w:r>
      <w:r w:rsidRPr="008501FB">
        <w:rPr>
          <w:szCs w:val="22"/>
        </w:rPr>
        <w:t xml:space="preserve">develop a strategy for your </w:t>
      </w:r>
      <w:r w:rsidR="003320E8" w:rsidRPr="0072660F">
        <w:rPr>
          <w:szCs w:val="22"/>
          <w:highlight w:val="yellow"/>
        </w:rPr>
        <w:t>household</w:t>
      </w:r>
      <w:r w:rsidRPr="008501FB">
        <w:rPr>
          <w:szCs w:val="22"/>
        </w:rPr>
        <w:t xml:space="preserve"> in response to a sustainability issue. </w:t>
      </w:r>
    </w:p>
    <w:p w14:paraId="3A407434" w14:textId="77777777" w:rsidR="00CD1A2A" w:rsidRDefault="00CD1A2A" w:rsidP="00CD1A2A">
      <w:pPr>
        <w:pStyle w:val="NCEAbodytext"/>
        <w:rPr>
          <w:szCs w:val="22"/>
        </w:rPr>
      </w:pPr>
      <w:r w:rsidRPr="00022A18">
        <w:rPr>
          <w:szCs w:val="22"/>
        </w:rPr>
        <w:t xml:space="preserve">You </w:t>
      </w:r>
      <w:r w:rsidR="003822C3">
        <w:rPr>
          <w:szCs w:val="22"/>
        </w:rPr>
        <w:t>are going to be</w:t>
      </w:r>
      <w:r w:rsidRPr="00022A18">
        <w:rPr>
          <w:szCs w:val="22"/>
        </w:rPr>
        <w:t xml:space="preserve"> assessed </w:t>
      </w:r>
      <w:r>
        <w:rPr>
          <w:szCs w:val="22"/>
        </w:rPr>
        <w:t xml:space="preserve">on the comprehensiveness of your strategy and its likely effectiveness </w:t>
      </w:r>
      <w:r w:rsidR="003C1E5A">
        <w:rPr>
          <w:szCs w:val="22"/>
        </w:rPr>
        <w:t>for a sustainable future.</w:t>
      </w:r>
    </w:p>
    <w:p w14:paraId="55B6C6C8" w14:textId="77777777" w:rsidR="000B4646" w:rsidRPr="00022A18" w:rsidRDefault="000B4646" w:rsidP="00CD1A2A">
      <w:pPr>
        <w:pStyle w:val="NCEAbodytext"/>
        <w:rPr>
          <w:szCs w:val="22"/>
        </w:rPr>
      </w:pPr>
      <w:r w:rsidRPr="00022A18">
        <w:rPr>
          <w:szCs w:val="22"/>
        </w:rPr>
        <w:t>The following instructions provide you with a way to structure your work to demonstrate what you have learnt to allow you to achieve success in this standard.</w:t>
      </w:r>
    </w:p>
    <w:p w14:paraId="5FF4C2F7" w14:textId="77777777" w:rsidR="00CD1A2A" w:rsidRPr="00EA39AE" w:rsidRDefault="00CD1A2A" w:rsidP="00EA39AE">
      <w:pPr>
        <w:pStyle w:val="NCEAAnnotations"/>
      </w:pPr>
      <w:r w:rsidRPr="00EA39AE">
        <w:t>Teache</w:t>
      </w:r>
      <w:r w:rsidR="00FF12D9" w:rsidRPr="00EA39AE">
        <w:t>r note: M</w:t>
      </w:r>
      <w:r w:rsidRPr="00EA39AE">
        <w:t xml:space="preserve">odify </w:t>
      </w:r>
      <w:r w:rsidR="00FF12D9" w:rsidRPr="00EA39AE">
        <w:t xml:space="preserve">these instructions as </w:t>
      </w:r>
      <w:r w:rsidRPr="00EA39AE">
        <w:t>necessary to meet the needs and interests of your students.</w:t>
      </w:r>
      <w:r w:rsidR="00EA39AE" w:rsidRPr="00EA39AE">
        <w:t xml:space="preserve"> </w:t>
      </w:r>
    </w:p>
    <w:p w14:paraId="4BE8758A" w14:textId="77777777" w:rsidR="00CD1A2A" w:rsidRPr="00022A18" w:rsidRDefault="00CD1A2A" w:rsidP="00CD1A2A">
      <w:pPr>
        <w:pStyle w:val="NCEAL2heading"/>
        <w:rPr>
          <w:szCs w:val="28"/>
        </w:rPr>
      </w:pPr>
      <w:r w:rsidRPr="00022A18">
        <w:rPr>
          <w:szCs w:val="28"/>
        </w:rPr>
        <w:t>Task</w:t>
      </w:r>
    </w:p>
    <w:p w14:paraId="2FF219FB" w14:textId="6A45F1C2" w:rsidR="00CD1A2A" w:rsidRPr="00FF6370" w:rsidRDefault="008776AB" w:rsidP="00CD1A2A">
      <w:pPr>
        <w:pStyle w:val="NCEAbodytext"/>
        <w:rPr>
          <w:szCs w:val="22"/>
        </w:rPr>
      </w:pPr>
      <w:r>
        <w:rPr>
          <w:szCs w:val="22"/>
          <w:lang w:val="en-AU"/>
        </w:rPr>
        <w:t>Identify</w:t>
      </w:r>
      <w:r w:rsidR="00CD1A2A" w:rsidRPr="00FF6370">
        <w:rPr>
          <w:szCs w:val="22"/>
          <w:lang w:val="en-AU"/>
        </w:rPr>
        <w:t xml:space="preserve"> a </w:t>
      </w:r>
      <w:r w:rsidR="003C1E5A">
        <w:rPr>
          <w:szCs w:val="22"/>
          <w:lang w:val="en-AU"/>
        </w:rPr>
        <w:t xml:space="preserve">particular </w:t>
      </w:r>
      <w:r w:rsidR="00CD1A2A" w:rsidRPr="00FF6370">
        <w:rPr>
          <w:szCs w:val="22"/>
          <w:lang w:val="en-AU"/>
        </w:rPr>
        <w:t xml:space="preserve">sustainability issue relevant to your </w:t>
      </w:r>
      <w:r w:rsidR="003320E8" w:rsidRPr="0072660F">
        <w:rPr>
          <w:szCs w:val="22"/>
          <w:highlight w:val="yellow"/>
          <w:lang w:val="en-AU"/>
        </w:rPr>
        <w:t>household</w:t>
      </w:r>
      <w:r w:rsidR="00CD1A2A" w:rsidRPr="00FF6370">
        <w:rPr>
          <w:szCs w:val="22"/>
          <w:lang w:val="en-AU"/>
        </w:rPr>
        <w:t xml:space="preserve"> </w:t>
      </w:r>
      <w:r w:rsidR="00CD1A2A">
        <w:rPr>
          <w:szCs w:val="22"/>
          <w:lang w:val="en-AU"/>
        </w:rPr>
        <w:t>and</w:t>
      </w:r>
      <w:r w:rsidR="00CD1A2A" w:rsidRPr="00FF6370">
        <w:rPr>
          <w:szCs w:val="22"/>
          <w:lang w:val="en-AU"/>
        </w:rPr>
        <w:t xml:space="preserve"> work with</w:t>
      </w:r>
      <w:r w:rsidR="00CD1A2A">
        <w:rPr>
          <w:szCs w:val="22"/>
          <w:lang w:val="en-AU"/>
        </w:rPr>
        <w:t xml:space="preserve"> stakeholders </w:t>
      </w:r>
      <w:r w:rsidR="00CD1A2A" w:rsidRPr="00FF6370">
        <w:rPr>
          <w:szCs w:val="22"/>
          <w:lang w:val="en-AU"/>
        </w:rPr>
        <w:t xml:space="preserve">to </w:t>
      </w:r>
      <w:r w:rsidR="003C1E5A">
        <w:rPr>
          <w:szCs w:val="22"/>
          <w:lang w:val="en-AU"/>
        </w:rPr>
        <w:t>co-construct</w:t>
      </w:r>
      <w:r w:rsidR="003C1E5A" w:rsidRPr="00FF6370">
        <w:rPr>
          <w:szCs w:val="22"/>
          <w:lang w:val="en-AU"/>
        </w:rPr>
        <w:t xml:space="preserve"> </w:t>
      </w:r>
      <w:r w:rsidR="00CD1A2A" w:rsidRPr="00FF6370">
        <w:rPr>
          <w:szCs w:val="22"/>
          <w:lang w:val="en-AU"/>
        </w:rPr>
        <w:t>a strategy</w:t>
      </w:r>
      <w:r w:rsidR="00CD1A2A">
        <w:rPr>
          <w:szCs w:val="22"/>
          <w:lang w:val="en-AU"/>
        </w:rPr>
        <w:t xml:space="preserve"> that will contribute</w:t>
      </w:r>
      <w:r w:rsidR="00CD1A2A" w:rsidRPr="00FF6370">
        <w:rPr>
          <w:szCs w:val="22"/>
          <w:lang w:val="en-AU"/>
        </w:rPr>
        <w:t xml:space="preserve"> to the </w:t>
      </w:r>
      <w:r w:rsidR="003320E8" w:rsidRPr="0072660F">
        <w:rPr>
          <w:szCs w:val="22"/>
          <w:highlight w:val="yellow"/>
          <w:lang w:val="en-AU"/>
        </w:rPr>
        <w:t>household</w:t>
      </w:r>
      <w:r w:rsidR="00CD1A2A" w:rsidRPr="00FF6370">
        <w:rPr>
          <w:szCs w:val="22"/>
          <w:lang w:val="en-AU"/>
        </w:rPr>
        <w:t xml:space="preserve"> becoming more sustainable</w:t>
      </w:r>
      <w:r w:rsidR="00CD1A2A">
        <w:rPr>
          <w:szCs w:val="22"/>
          <w:lang w:val="en-AU"/>
        </w:rPr>
        <w:t>.</w:t>
      </w:r>
    </w:p>
    <w:p w14:paraId="75DB8CC5" w14:textId="77777777" w:rsidR="00BB75DA" w:rsidRPr="00FF6370" w:rsidRDefault="00BB75DA" w:rsidP="00BB75DA">
      <w:pPr>
        <w:pStyle w:val="NCEAbodytext"/>
        <w:rPr>
          <w:szCs w:val="22"/>
        </w:rPr>
      </w:pPr>
      <w:r>
        <w:rPr>
          <w:lang w:val="en-GB"/>
        </w:rPr>
        <w:t>Submit your completed strategy in a format of your choice (for example, posters, a multimedia presentation, a brochure or booklet, or an oral presentation with datashow slides).</w:t>
      </w:r>
    </w:p>
    <w:p w14:paraId="02B45290" w14:textId="77777777" w:rsidR="00CD1A2A" w:rsidRDefault="000D37D2" w:rsidP="00CD1A2A">
      <w:pPr>
        <w:pStyle w:val="NCEAbodytext"/>
        <w:rPr>
          <w:lang w:val="en-GB"/>
        </w:rPr>
      </w:pPr>
      <w:r>
        <w:rPr>
          <w:lang w:val="en-GB"/>
        </w:rPr>
        <w:t>K</w:t>
      </w:r>
      <w:r w:rsidR="00CD1A2A" w:rsidRPr="00FF6370">
        <w:rPr>
          <w:lang w:val="en-GB"/>
        </w:rPr>
        <w:t>eep a l</w:t>
      </w:r>
      <w:r w:rsidR="008776AB">
        <w:rPr>
          <w:lang w:val="en-GB"/>
        </w:rPr>
        <w:t>ogbook</w:t>
      </w:r>
      <w:r w:rsidR="00CD1A2A" w:rsidRPr="00FF6370">
        <w:rPr>
          <w:lang w:val="en-GB"/>
        </w:rPr>
        <w:t xml:space="preserve"> throughout the process to record </w:t>
      </w:r>
      <w:r w:rsidR="00CD1A2A">
        <w:rPr>
          <w:lang w:val="en-GB"/>
        </w:rPr>
        <w:t xml:space="preserve">evidence of </w:t>
      </w:r>
      <w:r w:rsidR="003C1E5A">
        <w:rPr>
          <w:lang w:val="en-GB"/>
        </w:rPr>
        <w:t>your</w:t>
      </w:r>
      <w:r w:rsidR="003C1E5A" w:rsidRPr="00FF6370">
        <w:rPr>
          <w:lang w:val="en-GB"/>
        </w:rPr>
        <w:t xml:space="preserve"> </w:t>
      </w:r>
      <w:r w:rsidR="00CD1A2A" w:rsidRPr="00FF6370">
        <w:rPr>
          <w:lang w:val="en-GB"/>
        </w:rPr>
        <w:t xml:space="preserve">interactions </w:t>
      </w:r>
      <w:r w:rsidR="00CD1A2A">
        <w:rPr>
          <w:lang w:val="en-GB"/>
        </w:rPr>
        <w:t>with stakeholder</w:t>
      </w:r>
      <w:r w:rsidR="003C1E5A">
        <w:rPr>
          <w:lang w:val="en-GB"/>
        </w:rPr>
        <w:t>(</w:t>
      </w:r>
      <w:r w:rsidR="00CD1A2A">
        <w:rPr>
          <w:lang w:val="en-GB"/>
        </w:rPr>
        <w:t>s</w:t>
      </w:r>
      <w:r w:rsidR="003C1E5A">
        <w:rPr>
          <w:lang w:val="en-GB"/>
        </w:rPr>
        <w:t>).</w:t>
      </w:r>
    </w:p>
    <w:p w14:paraId="5AD00E7D" w14:textId="77777777" w:rsidR="00714028" w:rsidRPr="00FF6370" w:rsidRDefault="00714028" w:rsidP="00714028">
      <w:pPr>
        <w:pStyle w:val="NCEAbodytext"/>
        <w:rPr>
          <w:szCs w:val="22"/>
        </w:rPr>
      </w:pPr>
      <w:r w:rsidRPr="00FF6370">
        <w:rPr>
          <w:szCs w:val="22"/>
        </w:rPr>
        <w:t>You may work individually or in a group, but you will be assessed</w:t>
      </w:r>
      <w:r w:rsidRPr="00714028">
        <w:rPr>
          <w:szCs w:val="22"/>
        </w:rPr>
        <w:t xml:space="preserve"> </w:t>
      </w:r>
      <w:r w:rsidRPr="00FF6370">
        <w:rPr>
          <w:szCs w:val="22"/>
        </w:rPr>
        <w:t xml:space="preserve">individually. </w:t>
      </w:r>
      <w:r w:rsidRPr="00714028">
        <w:rPr>
          <w:szCs w:val="22"/>
        </w:rPr>
        <w:t>Include evidence of your individual contributions in your log</w:t>
      </w:r>
      <w:r>
        <w:rPr>
          <w:szCs w:val="22"/>
        </w:rPr>
        <w:t>book</w:t>
      </w:r>
      <w:r w:rsidRPr="00714028">
        <w:rPr>
          <w:szCs w:val="22"/>
        </w:rPr>
        <w:t xml:space="preserve"> if working in a group.</w:t>
      </w:r>
    </w:p>
    <w:p w14:paraId="7AC8C9BE" w14:textId="77777777" w:rsidR="003C1E5A" w:rsidRPr="00FF6370" w:rsidRDefault="003C1E5A" w:rsidP="003C1E5A">
      <w:pPr>
        <w:pStyle w:val="NCEAbodytext"/>
        <w:rPr>
          <w:szCs w:val="22"/>
          <w:lang w:val="en-AU"/>
        </w:rPr>
      </w:pPr>
      <w:r w:rsidRPr="00FF6370">
        <w:rPr>
          <w:szCs w:val="22"/>
          <w:lang w:val="en-AU"/>
        </w:rPr>
        <w:t xml:space="preserve">You have </w:t>
      </w:r>
      <w:r>
        <w:rPr>
          <w:szCs w:val="22"/>
          <w:lang w:val="en-AU"/>
        </w:rPr>
        <w:t>9</w:t>
      </w:r>
      <w:r w:rsidRPr="00FF6370">
        <w:rPr>
          <w:szCs w:val="22"/>
          <w:lang w:val="en-AU"/>
        </w:rPr>
        <w:t xml:space="preserve"> weeks to complete </w:t>
      </w:r>
      <w:r w:rsidR="00714028">
        <w:rPr>
          <w:szCs w:val="22"/>
          <w:lang w:val="en-AU"/>
        </w:rPr>
        <w:t>this assessment activity</w:t>
      </w:r>
      <w:r w:rsidRPr="00FF6370">
        <w:rPr>
          <w:szCs w:val="22"/>
          <w:lang w:val="en-AU"/>
        </w:rPr>
        <w:t>.</w:t>
      </w:r>
    </w:p>
    <w:p w14:paraId="03F08A4B" w14:textId="77777777" w:rsidR="00CD1A2A" w:rsidRPr="00510738" w:rsidRDefault="00CD1A2A" w:rsidP="00CD1A2A">
      <w:pPr>
        <w:pStyle w:val="NCEAL3heading"/>
        <w:rPr>
          <w:szCs w:val="24"/>
        </w:rPr>
      </w:pPr>
      <w:r w:rsidRPr="00510738">
        <w:rPr>
          <w:szCs w:val="24"/>
        </w:rPr>
        <w:t xml:space="preserve">Identify the </w:t>
      </w:r>
      <w:r w:rsidR="00B47781">
        <w:rPr>
          <w:szCs w:val="24"/>
        </w:rPr>
        <w:t>issue</w:t>
      </w:r>
      <w:r w:rsidRPr="00510738">
        <w:rPr>
          <w:szCs w:val="24"/>
        </w:rPr>
        <w:t xml:space="preserve"> </w:t>
      </w:r>
    </w:p>
    <w:p w14:paraId="3DF613EC" w14:textId="18587FD6" w:rsidR="00CD1A2A" w:rsidRPr="00C450F9" w:rsidRDefault="00CD1A2A" w:rsidP="00C450F9">
      <w:pPr>
        <w:pStyle w:val="NCEAbullets"/>
        <w:numPr>
          <w:ilvl w:val="0"/>
          <w:numId w:val="7"/>
        </w:numPr>
        <w:tabs>
          <w:tab w:val="left" w:pos="357"/>
        </w:tabs>
        <w:ind w:left="357" w:hanging="357"/>
      </w:pPr>
      <w:r>
        <w:t xml:space="preserve">Choose </w:t>
      </w:r>
      <w:r w:rsidR="00B47781">
        <w:t xml:space="preserve">and define </w:t>
      </w:r>
      <w:r w:rsidR="00066384">
        <w:t>a</w:t>
      </w:r>
      <w:r>
        <w:t xml:space="preserve"> sustainability issue that exists in </w:t>
      </w:r>
      <w:r w:rsidR="00B47781">
        <w:t>your</w:t>
      </w:r>
      <w:r>
        <w:t xml:space="preserve"> </w:t>
      </w:r>
      <w:r w:rsidR="003320E8" w:rsidRPr="0072660F">
        <w:rPr>
          <w:highlight w:val="yellow"/>
        </w:rPr>
        <w:t>household</w:t>
      </w:r>
      <w:r>
        <w:t>.</w:t>
      </w:r>
      <w:r w:rsidRPr="00C450F9">
        <w:t xml:space="preserve"> </w:t>
      </w:r>
      <w:r>
        <w:t xml:space="preserve">The issue may relate </w:t>
      </w:r>
      <w:r w:rsidR="00B47781">
        <w:t xml:space="preserve">for example, </w:t>
      </w:r>
      <w:r>
        <w:t>to energy use, waste m</w:t>
      </w:r>
      <w:r w:rsidR="00AE32A9">
        <w:t>inimisation or elimination</w:t>
      </w:r>
      <w:r>
        <w:t>, water conservation systems, biodiversity</w:t>
      </w:r>
      <w:r w:rsidR="001B3946">
        <w:t xml:space="preserve"> </w:t>
      </w:r>
      <w:r w:rsidR="001B3946" w:rsidRPr="0072660F">
        <w:rPr>
          <w:highlight w:val="yellow"/>
        </w:rPr>
        <w:t>in the garden</w:t>
      </w:r>
      <w:r>
        <w:t xml:space="preserve">, carbon footprints, </w:t>
      </w:r>
      <w:r w:rsidR="00B47781">
        <w:t xml:space="preserve">or </w:t>
      </w:r>
      <w:r>
        <w:t>kai</w:t>
      </w:r>
      <w:r w:rsidR="001B3946">
        <w:t xml:space="preserve"> </w:t>
      </w:r>
      <w:r w:rsidR="001B3946" w:rsidRPr="0072660F">
        <w:rPr>
          <w:highlight w:val="yellow"/>
        </w:rPr>
        <w:t>self-sufficiency</w:t>
      </w:r>
      <w:r w:rsidR="00B47781">
        <w:t>.</w:t>
      </w:r>
    </w:p>
    <w:p w14:paraId="246712D0" w14:textId="77777777" w:rsidR="00CD1A2A" w:rsidRPr="00C450F9" w:rsidRDefault="00CD1A2A" w:rsidP="00C450F9">
      <w:pPr>
        <w:pStyle w:val="NCEAbullets"/>
        <w:numPr>
          <w:ilvl w:val="0"/>
          <w:numId w:val="7"/>
        </w:numPr>
        <w:tabs>
          <w:tab w:val="left" w:pos="357"/>
        </w:tabs>
        <w:ind w:left="357" w:hanging="357"/>
      </w:pPr>
      <w:r>
        <w:t xml:space="preserve">Use appropriate methods and tools </w:t>
      </w:r>
      <w:r w:rsidR="00B47781">
        <w:t xml:space="preserve">(for example, audits, surveys, interviews) to </w:t>
      </w:r>
      <w:r>
        <w:t xml:space="preserve">research the chosen issue. </w:t>
      </w:r>
      <w:r w:rsidR="00324AF7">
        <w:t xml:space="preserve">Use qualitative and/or quantitative data collection methods. </w:t>
      </w:r>
      <w:r w:rsidR="00B47781">
        <w:t xml:space="preserve">You </w:t>
      </w:r>
      <w:r>
        <w:t>will need to:</w:t>
      </w:r>
    </w:p>
    <w:p w14:paraId="21497361" w14:textId="77777777" w:rsidR="00441910" w:rsidRPr="00441910" w:rsidRDefault="00441910" w:rsidP="00CD1A2A">
      <w:pPr>
        <w:pStyle w:val="NCEAbullets"/>
        <w:numPr>
          <w:ilvl w:val="1"/>
          <w:numId w:val="5"/>
        </w:numPr>
        <w:ind w:left="720" w:hanging="360"/>
        <w:rPr>
          <w:lang w:val="en-AU"/>
        </w:rPr>
      </w:pPr>
      <w:r>
        <w:rPr>
          <w:lang w:val="en-AU"/>
        </w:rPr>
        <w:t>Explore the current situation and the extent of the issue.</w:t>
      </w:r>
    </w:p>
    <w:p w14:paraId="19DC2476" w14:textId="77777777" w:rsidR="00CD1A2A" w:rsidRPr="008501FB" w:rsidRDefault="00CD1A2A" w:rsidP="00441910">
      <w:pPr>
        <w:pStyle w:val="NCEAbullets"/>
        <w:numPr>
          <w:ilvl w:val="1"/>
          <w:numId w:val="5"/>
        </w:numPr>
        <w:ind w:left="720" w:hanging="360"/>
        <w:rPr>
          <w:lang w:val="en-AU"/>
        </w:rPr>
      </w:pPr>
      <w:r>
        <w:t xml:space="preserve">Identify </w:t>
      </w:r>
      <w:r w:rsidR="00906BF5">
        <w:t>and explore relevant</w:t>
      </w:r>
      <w:r w:rsidR="00441910">
        <w:t xml:space="preserve"> current </w:t>
      </w:r>
      <w:r>
        <w:t>policies</w:t>
      </w:r>
      <w:r w:rsidR="000D37DF">
        <w:t>,</w:t>
      </w:r>
      <w:r>
        <w:t xml:space="preserve"> practice</w:t>
      </w:r>
      <w:r w:rsidR="00441910">
        <w:t>s</w:t>
      </w:r>
      <w:r>
        <w:t xml:space="preserve"> and procedures.</w:t>
      </w:r>
    </w:p>
    <w:p w14:paraId="2D6F7CA3" w14:textId="162CFED9" w:rsidR="00CD1A2A" w:rsidRDefault="00441910" w:rsidP="00CD1A2A">
      <w:pPr>
        <w:pStyle w:val="NCEAbullets"/>
        <w:numPr>
          <w:ilvl w:val="1"/>
          <w:numId w:val="5"/>
        </w:numPr>
        <w:ind w:left="720" w:hanging="360"/>
      </w:pPr>
      <w:r>
        <w:t xml:space="preserve">Where </w:t>
      </w:r>
      <w:r w:rsidR="001B3946" w:rsidRPr="0072660F">
        <w:rPr>
          <w:highlight w:val="yellow"/>
        </w:rPr>
        <w:t>behaviours</w:t>
      </w:r>
      <w:r w:rsidR="001B3946">
        <w:t xml:space="preserve"> </w:t>
      </w:r>
      <w:r w:rsidR="00CD1A2A">
        <w:t>exist, explain how and why they are being put into practice</w:t>
      </w:r>
      <w:r>
        <w:t>.</w:t>
      </w:r>
    </w:p>
    <w:p w14:paraId="290D54C7" w14:textId="573996F5" w:rsidR="00CD1A2A" w:rsidRDefault="00CD1A2A" w:rsidP="00CD1A2A">
      <w:pPr>
        <w:pStyle w:val="NCEAbullets"/>
        <w:numPr>
          <w:ilvl w:val="1"/>
          <w:numId w:val="5"/>
        </w:numPr>
        <w:ind w:left="720" w:hanging="360"/>
      </w:pPr>
      <w:r>
        <w:t>Analyse how the</w:t>
      </w:r>
      <w:r w:rsidR="000D37DF">
        <w:t>se</w:t>
      </w:r>
      <w:r>
        <w:t xml:space="preserve"> </w:t>
      </w:r>
      <w:r w:rsidR="001B3946" w:rsidRPr="0072660F">
        <w:rPr>
          <w:highlight w:val="yellow"/>
        </w:rPr>
        <w:t>behaviours</w:t>
      </w:r>
      <w:r w:rsidR="000D37DF">
        <w:t>, practices</w:t>
      </w:r>
      <w:r>
        <w:t xml:space="preserve"> and procedures relate to aspects of sustainability.</w:t>
      </w:r>
    </w:p>
    <w:p w14:paraId="7F7A2EC8" w14:textId="052330B8" w:rsidR="00CD1A2A" w:rsidRDefault="000D37DF" w:rsidP="000D37DF">
      <w:pPr>
        <w:pStyle w:val="NCEAbullets"/>
        <w:numPr>
          <w:ilvl w:val="1"/>
          <w:numId w:val="5"/>
        </w:numPr>
        <w:ind w:left="720" w:hanging="360"/>
      </w:pPr>
      <w:r>
        <w:t xml:space="preserve">Identify </w:t>
      </w:r>
      <w:r w:rsidR="00CD1A2A">
        <w:t xml:space="preserve">relevant stakeholders. Stakeholders may include other </w:t>
      </w:r>
      <w:r w:rsidR="001B3946" w:rsidRPr="0072660F">
        <w:rPr>
          <w:highlight w:val="yellow"/>
        </w:rPr>
        <w:t>members of your household including brothers and sisters, parents, grandparents, other family members, boarders or flatmates. In the case of a rented property, it might also include landlords. In the case of an apartment complex, it may involve other members of the Body Corporate</w:t>
      </w:r>
      <w:r w:rsidR="001B3946">
        <w:t>.</w:t>
      </w:r>
      <w:r w:rsidR="00CD1A2A">
        <w:t xml:space="preserve"> </w:t>
      </w:r>
    </w:p>
    <w:p w14:paraId="0D619C5B" w14:textId="77777777" w:rsidR="00CD1A2A" w:rsidRPr="00481971" w:rsidRDefault="000D37DF" w:rsidP="00CD1A2A">
      <w:pPr>
        <w:pStyle w:val="NCEAbullets"/>
        <w:numPr>
          <w:ilvl w:val="1"/>
          <w:numId w:val="5"/>
        </w:numPr>
        <w:ind w:left="720" w:hanging="360"/>
      </w:pPr>
      <w:r>
        <w:t xml:space="preserve">Find out what a range of </w:t>
      </w:r>
      <w:r w:rsidR="00CD1A2A">
        <w:t>stakeholders think about the current situatio</w:t>
      </w:r>
      <w:r w:rsidR="00D67CA5">
        <w:t xml:space="preserve">n and identify the stakeholder(s) you would like to work with. </w:t>
      </w:r>
    </w:p>
    <w:p w14:paraId="74B7FF89" w14:textId="77777777" w:rsidR="00CD1A2A" w:rsidRDefault="00CD1A2A" w:rsidP="000D37DF">
      <w:pPr>
        <w:pStyle w:val="NCEAL3heading"/>
      </w:pPr>
      <w:r w:rsidRPr="00022A18">
        <w:t xml:space="preserve">Develop </w:t>
      </w:r>
      <w:r>
        <w:t>the strategy</w:t>
      </w:r>
    </w:p>
    <w:p w14:paraId="51D3189D" w14:textId="77777777" w:rsidR="00CD1A2A" w:rsidRPr="005B52F8" w:rsidRDefault="00CD1A2A" w:rsidP="00C450F9">
      <w:pPr>
        <w:pStyle w:val="NCEAbullets"/>
        <w:numPr>
          <w:ilvl w:val="0"/>
          <w:numId w:val="7"/>
        </w:numPr>
        <w:tabs>
          <w:tab w:val="left" w:pos="357"/>
        </w:tabs>
        <w:ind w:left="357" w:hanging="357"/>
        <w:rPr>
          <w:lang w:val="en-AU"/>
        </w:rPr>
      </w:pPr>
      <w:r>
        <w:t>Set up a working group with your identified stakeholder</w:t>
      </w:r>
      <w:r w:rsidR="00D67CA5">
        <w:t>(</w:t>
      </w:r>
      <w:r>
        <w:t>s</w:t>
      </w:r>
      <w:r w:rsidR="00D67CA5">
        <w:t>)</w:t>
      </w:r>
      <w:r>
        <w:t xml:space="preserve"> to </w:t>
      </w:r>
      <w:r w:rsidR="00D67CA5">
        <w:t xml:space="preserve">develop </w:t>
      </w:r>
      <w:r>
        <w:t>a strategy to address the chosen sustainability issue. The working group will:</w:t>
      </w:r>
    </w:p>
    <w:p w14:paraId="2A6423F7" w14:textId="77777777" w:rsidR="00CD1A2A" w:rsidRDefault="00CD1A2A" w:rsidP="00E779B7">
      <w:pPr>
        <w:pStyle w:val="NCEABulletssub"/>
        <w:numPr>
          <w:ilvl w:val="0"/>
          <w:numId w:val="33"/>
        </w:numPr>
        <w:tabs>
          <w:tab w:val="left" w:pos="6480"/>
          <w:tab w:val="left" w:pos="6570"/>
        </w:tabs>
      </w:pPr>
      <w:r>
        <w:t>Communicate regularly.</w:t>
      </w:r>
    </w:p>
    <w:p w14:paraId="5EC487E8" w14:textId="77777777" w:rsidR="00CD1A2A" w:rsidRDefault="00CD1A2A" w:rsidP="00E779B7">
      <w:pPr>
        <w:pStyle w:val="NCEABulletssub"/>
        <w:numPr>
          <w:ilvl w:val="0"/>
          <w:numId w:val="33"/>
        </w:numPr>
        <w:tabs>
          <w:tab w:val="left" w:pos="6480"/>
          <w:tab w:val="left" w:pos="6570"/>
        </w:tabs>
      </w:pPr>
      <w:r>
        <w:t xml:space="preserve">Brainstorm a range of possible options and/or sets of actions </w:t>
      </w:r>
      <w:r w:rsidR="00D67CA5">
        <w:t>that might</w:t>
      </w:r>
      <w:r>
        <w:t xml:space="preserve"> address the sustainability issue. </w:t>
      </w:r>
    </w:p>
    <w:p w14:paraId="349EAC91" w14:textId="3210BFD6" w:rsidR="00CD1A2A" w:rsidRDefault="00CD1A2A" w:rsidP="00E779B7">
      <w:pPr>
        <w:pStyle w:val="NCEABulletssub"/>
        <w:numPr>
          <w:ilvl w:val="0"/>
          <w:numId w:val="33"/>
        </w:numPr>
        <w:tabs>
          <w:tab w:val="left" w:pos="6480"/>
          <w:tab w:val="left" w:pos="6570"/>
        </w:tabs>
      </w:pPr>
      <w:r>
        <w:t xml:space="preserve">Analyse the potential of each option. </w:t>
      </w:r>
      <w:r w:rsidR="002A03F5">
        <w:t>Identify</w:t>
      </w:r>
      <w:r>
        <w:t xml:space="preserve"> the advantages and disadvantages of each in terms of sustainability and needs of the </w:t>
      </w:r>
      <w:r w:rsidR="002A03F5">
        <w:t>organisation (</w:t>
      </w:r>
      <w:r w:rsidR="003320E8" w:rsidRPr="0072660F">
        <w:rPr>
          <w:highlight w:val="yellow"/>
        </w:rPr>
        <w:t>household</w:t>
      </w:r>
      <w:r w:rsidR="002A03F5">
        <w:t>)</w:t>
      </w:r>
      <w:r>
        <w:t>.</w:t>
      </w:r>
    </w:p>
    <w:p w14:paraId="464F15FC" w14:textId="77777777" w:rsidR="00CD1A2A" w:rsidRPr="00714028" w:rsidRDefault="00CD1A2A" w:rsidP="00C450F9">
      <w:pPr>
        <w:pStyle w:val="NCEAbullets"/>
        <w:tabs>
          <w:tab w:val="left" w:pos="357"/>
        </w:tabs>
        <w:ind w:left="357" w:hanging="357"/>
      </w:pPr>
      <w:r w:rsidRPr="00714028">
        <w:t xml:space="preserve">Choose </w:t>
      </w:r>
      <w:r w:rsidR="00D67CA5" w:rsidRPr="00714028">
        <w:t xml:space="preserve">one of these </w:t>
      </w:r>
      <w:r w:rsidRPr="00714028">
        <w:t>option</w:t>
      </w:r>
      <w:r w:rsidR="00D67CA5" w:rsidRPr="00714028">
        <w:t>s</w:t>
      </w:r>
      <w:r w:rsidRPr="00714028">
        <w:t xml:space="preserve"> and/or </w:t>
      </w:r>
      <w:r w:rsidR="00D67CA5" w:rsidRPr="00714028">
        <w:t xml:space="preserve">sets of </w:t>
      </w:r>
      <w:r w:rsidRPr="00714028">
        <w:t xml:space="preserve">action(s) </w:t>
      </w:r>
      <w:r w:rsidR="00D67CA5" w:rsidRPr="00714028">
        <w:t xml:space="preserve">to develop into a </w:t>
      </w:r>
      <w:r w:rsidRPr="00714028">
        <w:t>strategy.</w:t>
      </w:r>
      <w:r w:rsidR="00421940" w:rsidRPr="00714028">
        <w:t xml:space="preserve"> Explain your choice</w:t>
      </w:r>
      <w:r w:rsidR="00324AF7">
        <w:t>, using qualitative and/or quantitative evidence from the data you collected</w:t>
      </w:r>
      <w:r w:rsidR="00421940" w:rsidRPr="00714028">
        <w:t>.</w:t>
      </w:r>
    </w:p>
    <w:p w14:paraId="630B402F" w14:textId="77777777" w:rsidR="005B52F8" w:rsidRDefault="005B52F8" w:rsidP="00C450F9">
      <w:pPr>
        <w:pStyle w:val="NCEAbullets"/>
        <w:numPr>
          <w:ilvl w:val="0"/>
          <w:numId w:val="7"/>
        </w:numPr>
        <w:tabs>
          <w:tab w:val="left" w:pos="357"/>
        </w:tabs>
        <w:ind w:left="357" w:hanging="357"/>
      </w:pPr>
      <w:r>
        <w:t>Co-construct the strategy</w:t>
      </w:r>
      <w:r w:rsidR="00D579A2">
        <w:t xml:space="preserve">, which will </w:t>
      </w:r>
      <w:r>
        <w:t>include:</w:t>
      </w:r>
    </w:p>
    <w:p w14:paraId="41AA2A88" w14:textId="77777777" w:rsidR="005B52F8" w:rsidRDefault="005B52F8" w:rsidP="00E779B7">
      <w:pPr>
        <w:pStyle w:val="NCEAbullets"/>
        <w:numPr>
          <w:ilvl w:val="0"/>
          <w:numId w:val="32"/>
        </w:numPr>
      </w:pPr>
      <w:r>
        <w:t xml:space="preserve">A plan that </w:t>
      </w:r>
      <w:r w:rsidR="00F62AD0">
        <w:t xml:space="preserve">sets out </w:t>
      </w:r>
      <w:r>
        <w:t xml:space="preserve">in detail </w:t>
      </w:r>
      <w:r w:rsidR="00F62AD0">
        <w:t xml:space="preserve">what </w:t>
      </w:r>
      <w:r w:rsidR="00421940">
        <w:t>actions are proposed</w:t>
      </w:r>
      <w:r w:rsidR="008776AB">
        <w:t>.</w:t>
      </w:r>
    </w:p>
    <w:p w14:paraId="382E8CFB" w14:textId="77777777" w:rsidR="00F62AD0" w:rsidRDefault="00D579A2" w:rsidP="00E779B7">
      <w:pPr>
        <w:pStyle w:val="NCEAbullets"/>
        <w:numPr>
          <w:ilvl w:val="0"/>
          <w:numId w:val="32"/>
        </w:numPr>
      </w:pPr>
      <w:r>
        <w:t>A r</w:t>
      </w:r>
      <w:r w:rsidR="00421940">
        <w:t>ationale for (reasoning behind) the proposed actions.</w:t>
      </w:r>
    </w:p>
    <w:p w14:paraId="6CE35066" w14:textId="77777777" w:rsidR="005B52F8" w:rsidRDefault="005B52F8" w:rsidP="00E779B7">
      <w:pPr>
        <w:pStyle w:val="NCEAbullets"/>
        <w:numPr>
          <w:ilvl w:val="0"/>
          <w:numId w:val="32"/>
        </w:numPr>
      </w:pPr>
      <w:r>
        <w:t>Policies, additional support or concurrent planning or action</w:t>
      </w:r>
      <w:r w:rsidR="00421940">
        <w:t>s</w:t>
      </w:r>
      <w:r>
        <w:t xml:space="preserve"> that might be </w:t>
      </w:r>
      <w:r w:rsidR="00421940">
        <w:t xml:space="preserve">needed </w:t>
      </w:r>
      <w:r>
        <w:t>to support implementation.</w:t>
      </w:r>
    </w:p>
    <w:p w14:paraId="67904360" w14:textId="77777777" w:rsidR="005B52F8" w:rsidRDefault="005B52F8" w:rsidP="00E779B7">
      <w:pPr>
        <w:pStyle w:val="NCEAbullets"/>
        <w:numPr>
          <w:ilvl w:val="0"/>
          <w:numId w:val="32"/>
        </w:numPr>
      </w:pPr>
      <w:r>
        <w:t>Proposal</w:t>
      </w:r>
      <w:r w:rsidR="009F67ED">
        <w:t>s</w:t>
      </w:r>
      <w:r>
        <w:t xml:space="preserve"> for future actions. This may include identifying and recommending next steps.</w:t>
      </w:r>
    </w:p>
    <w:p w14:paraId="2475B07D" w14:textId="77777777" w:rsidR="000D37D2" w:rsidRDefault="000D37D2" w:rsidP="002A03F5">
      <w:pPr>
        <w:pStyle w:val="NCEAL3heading"/>
      </w:pPr>
      <w:r>
        <w:t>Finalise your presentation</w:t>
      </w:r>
    </w:p>
    <w:p w14:paraId="5200737E" w14:textId="77777777" w:rsidR="00066384" w:rsidRDefault="00DC35B5" w:rsidP="000D37D2">
      <w:pPr>
        <w:pStyle w:val="NCEAbodytext"/>
      </w:pPr>
      <w:r>
        <w:t>Organise</w:t>
      </w:r>
      <w:r w:rsidR="000D37D2">
        <w:t xml:space="preserve"> your </w:t>
      </w:r>
      <w:r w:rsidR="00066384">
        <w:t xml:space="preserve">findings and strategy in the selected format. </w:t>
      </w:r>
    </w:p>
    <w:p w14:paraId="765B7892" w14:textId="77777777" w:rsidR="000D37D2" w:rsidRDefault="00066384" w:rsidP="000D37D2">
      <w:pPr>
        <w:pStyle w:val="NCEAbodytext"/>
      </w:pPr>
      <w:r>
        <w:t>Include:</w:t>
      </w:r>
    </w:p>
    <w:p w14:paraId="2E2D640A" w14:textId="77777777" w:rsidR="000D37D2" w:rsidRDefault="00066384" w:rsidP="00C450F9">
      <w:pPr>
        <w:pStyle w:val="NCEAbullets"/>
        <w:numPr>
          <w:ilvl w:val="0"/>
          <w:numId w:val="7"/>
        </w:numPr>
        <w:tabs>
          <w:tab w:val="left" w:pos="357"/>
        </w:tabs>
        <w:ind w:left="357" w:hanging="357"/>
      </w:pPr>
      <w:r>
        <w:t xml:space="preserve">Your analysis of the </w:t>
      </w:r>
      <w:r w:rsidR="001C7719">
        <w:t xml:space="preserve">selected </w:t>
      </w:r>
      <w:r>
        <w:t>sustainability issue</w:t>
      </w:r>
      <w:r w:rsidR="00557A2E">
        <w:t>.</w:t>
      </w:r>
    </w:p>
    <w:p w14:paraId="1E6395CC" w14:textId="77777777" w:rsidR="00066384" w:rsidRDefault="00066384" w:rsidP="00C450F9">
      <w:pPr>
        <w:pStyle w:val="NCEAbullets"/>
        <w:numPr>
          <w:ilvl w:val="0"/>
          <w:numId w:val="7"/>
        </w:numPr>
        <w:tabs>
          <w:tab w:val="left" w:pos="357"/>
        </w:tabs>
        <w:ind w:left="357" w:hanging="357"/>
      </w:pPr>
      <w:r>
        <w:t>The options that you considered to address the issue, with advantages and disadvantages</w:t>
      </w:r>
      <w:r w:rsidR="00557A2E">
        <w:t>.</w:t>
      </w:r>
    </w:p>
    <w:p w14:paraId="6D76757E" w14:textId="77777777" w:rsidR="00066384" w:rsidRDefault="00066384" w:rsidP="00C450F9">
      <w:pPr>
        <w:pStyle w:val="NCEAbullets"/>
        <w:numPr>
          <w:ilvl w:val="0"/>
          <w:numId w:val="7"/>
        </w:numPr>
        <w:tabs>
          <w:tab w:val="left" w:pos="357"/>
        </w:tabs>
        <w:ind w:left="357" w:hanging="357"/>
      </w:pPr>
      <w:r>
        <w:t xml:space="preserve">Your </w:t>
      </w:r>
      <w:r w:rsidR="001C7719">
        <w:t xml:space="preserve">recommended </w:t>
      </w:r>
      <w:r>
        <w:t>strategy and rationale</w:t>
      </w:r>
      <w:r w:rsidR="00557A2E">
        <w:t>.</w:t>
      </w:r>
    </w:p>
    <w:p w14:paraId="7486606D" w14:textId="77777777" w:rsidR="001C7719" w:rsidRDefault="001C7719" w:rsidP="00C450F9">
      <w:pPr>
        <w:pStyle w:val="NCEAbullets"/>
        <w:numPr>
          <w:ilvl w:val="0"/>
          <w:numId w:val="7"/>
        </w:numPr>
        <w:tabs>
          <w:tab w:val="left" w:pos="357"/>
        </w:tabs>
        <w:ind w:left="357" w:hanging="357"/>
      </w:pPr>
      <w:r>
        <w:t xml:space="preserve">Your conclusions (insightful if possible) about the likely effectiveness of your proposed strategy in terms of contributing to a sustainable future. You may </w:t>
      </w:r>
      <w:r w:rsidR="00AE32A9">
        <w:t xml:space="preserve">also </w:t>
      </w:r>
      <w:r>
        <w:t xml:space="preserve"> project future impacts and consequences.</w:t>
      </w:r>
    </w:p>
    <w:p w14:paraId="622E26F6" w14:textId="77777777" w:rsidR="001C7719" w:rsidRDefault="001C7719" w:rsidP="00876810">
      <w:pPr>
        <w:pStyle w:val="NCEAbodytext"/>
      </w:pPr>
      <w:r>
        <w:t>Use qualitative and/or quantitative evidence from your research to support your conclusions.</w:t>
      </w:r>
    </w:p>
    <w:p w14:paraId="1F99A4D4" w14:textId="77777777" w:rsidR="00CD1A2A" w:rsidRPr="002A03F5" w:rsidRDefault="00E667CB" w:rsidP="002A03F5">
      <w:pPr>
        <w:pStyle w:val="NCEAL3heading"/>
      </w:pPr>
      <w:r>
        <w:t>Submit for assessment</w:t>
      </w:r>
      <w:r w:rsidR="00CD1A2A" w:rsidRPr="002A03F5">
        <w:t xml:space="preserve"> </w:t>
      </w:r>
    </w:p>
    <w:p w14:paraId="64551D59" w14:textId="77777777" w:rsidR="00CD1A2A" w:rsidRDefault="00CD1A2A" w:rsidP="00CD1A2A">
      <w:pPr>
        <w:pStyle w:val="NCEAbodytext"/>
        <w:rPr>
          <w:color w:val="000000"/>
          <w:lang w:val="en-AU"/>
        </w:rPr>
      </w:pPr>
      <w:r>
        <w:rPr>
          <w:color w:val="000000"/>
          <w:lang w:val="en-AU"/>
        </w:rPr>
        <w:t xml:space="preserve">Submit your completed </w:t>
      </w:r>
      <w:r w:rsidR="00714028">
        <w:rPr>
          <w:color w:val="000000"/>
          <w:lang w:val="en-AU"/>
        </w:rPr>
        <w:t>strategy</w:t>
      </w:r>
      <w:r>
        <w:rPr>
          <w:color w:val="000000"/>
          <w:lang w:val="en-AU"/>
        </w:rPr>
        <w:t xml:space="preserve"> </w:t>
      </w:r>
      <w:r w:rsidR="00E667CB">
        <w:rPr>
          <w:color w:val="000000"/>
          <w:lang w:val="en-AU"/>
        </w:rPr>
        <w:t xml:space="preserve">for assessment </w:t>
      </w:r>
      <w:r>
        <w:rPr>
          <w:color w:val="000000"/>
          <w:lang w:val="en-AU"/>
        </w:rPr>
        <w:t xml:space="preserve">in the </w:t>
      </w:r>
      <w:r w:rsidR="002A03F5">
        <w:rPr>
          <w:color w:val="000000"/>
          <w:lang w:val="en-AU"/>
        </w:rPr>
        <w:t>selected</w:t>
      </w:r>
      <w:r>
        <w:rPr>
          <w:color w:val="000000"/>
          <w:lang w:val="en-AU"/>
        </w:rPr>
        <w:t xml:space="preserve"> format</w:t>
      </w:r>
      <w:r w:rsidR="002A03F5">
        <w:rPr>
          <w:color w:val="000000"/>
          <w:lang w:val="en-AU"/>
        </w:rPr>
        <w:t>,</w:t>
      </w:r>
      <w:r>
        <w:rPr>
          <w:color w:val="000000"/>
          <w:lang w:val="en-AU"/>
        </w:rPr>
        <w:t xml:space="preserve"> together with your logbook.</w:t>
      </w:r>
    </w:p>
    <w:p w14:paraId="3053D259" w14:textId="77777777" w:rsidR="00645FB1" w:rsidRPr="00645FB1" w:rsidRDefault="00645FB1" w:rsidP="00645FB1">
      <w:pPr>
        <w:keepNext/>
        <w:spacing w:before="240" w:after="180"/>
        <w:rPr>
          <w:rFonts w:ascii="Arial" w:hAnsi="Arial" w:cs="Arial"/>
          <w:b/>
          <w:sz w:val="28"/>
          <w:szCs w:val="20"/>
          <w:lang w:val="en-NZ" w:eastAsia="en-NZ"/>
        </w:rPr>
      </w:pPr>
      <w:r w:rsidRPr="00645FB1">
        <w:rPr>
          <w:rFonts w:ascii="Arial" w:hAnsi="Arial" w:cs="Arial"/>
          <w:b/>
          <w:sz w:val="28"/>
          <w:szCs w:val="20"/>
          <w:lang w:val="en-NZ" w:eastAsia="en-NZ"/>
        </w:rPr>
        <w:t>Resources</w:t>
      </w:r>
    </w:p>
    <w:p w14:paraId="1AB97335" w14:textId="479C4909" w:rsidR="00645FB1" w:rsidRDefault="00645FB1" w:rsidP="00645FB1">
      <w:pPr>
        <w:tabs>
          <w:tab w:val="left" w:pos="360"/>
          <w:tab w:val="left" w:pos="397"/>
          <w:tab w:val="left" w:pos="1191"/>
        </w:tabs>
        <w:spacing w:before="120" w:after="120"/>
        <w:rPr>
          <w:rFonts w:ascii="Arial" w:hAnsi="Arial" w:cs="Arial"/>
          <w:sz w:val="22"/>
          <w:szCs w:val="22"/>
          <w:lang w:val="en-NZ" w:eastAsia="en-NZ"/>
        </w:rPr>
      </w:pPr>
      <w:r w:rsidRPr="00645FB1">
        <w:rPr>
          <w:rFonts w:ascii="Arial" w:hAnsi="Arial" w:cs="Arial"/>
          <w:sz w:val="22"/>
          <w:szCs w:val="22"/>
          <w:lang w:val="en-NZ" w:eastAsia="en-NZ"/>
        </w:rPr>
        <w:t>Useful websites that cont</w:t>
      </w:r>
      <w:r>
        <w:rPr>
          <w:rFonts w:ascii="Arial" w:hAnsi="Arial" w:cs="Arial"/>
          <w:sz w:val="22"/>
          <w:szCs w:val="22"/>
          <w:lang w:val="en-NZ" w:eastAsia="en-NZ"/>
        </w:rPr>
        <w:t>ain relevant information</w:t>
      </w:r>
      <w:r w:rsidR="00A06842" w:rsidRPr="00A06842">
        <w:rPr>
          <w:rFonts w:ascii="Tahoma" w:hAnsi="Tahoma"/>
        </w:rPr>
        <w:t xml:space="preserve"> </w:t>
      </w:r>
      <w:r w:rsidR="00A06842" w:rsidRPr="00A06842">
        <w:rPr>
          <w:rFonts w:ascii="Arial" w:hAnsi="Arial" w:cs="Arial"/>
          <w:sz w:val="22"/>
          <w:szCs w:val="22"/>
          <w:lang w:eastAsia="en-NZ"/>
        </w:rPr>
        <w:t xml:space="preserve">related to sustainable </w:t>
      </w:r>
      <w:r w:rsidR="003320E8" w:rsidRPr="0072660F">
        <w:rPr>
          <w:rFonts w:ascii="Arial" w:hAnsi="Arial" w:cs="Arial"/>
          <w:sz w:val="22"/>
          <w:szCs w:val="22"/>
          <w:highlight w:val="yellow"/>
          <w:lang w:eastAsia="en-NZ"/>
        </w:rPr>
        <w:t>household</w:t>
      </w:r>
      <w:r w:rsidR="00A06842" w:rsidRPr="0072660F">
        <w:rPr>
          <w:rFonts w:ascii="Arial" w:hAnsi="Arial" w:cs="Arial"/>
          <w:sz w:val="22"/>
          <w:szCs w:val="22"/>
          <w:highlight w:val="yellow"/>
          <w:lang w:eastAsia="en-NZ"/>
        </w:rPr>
        <w:t>s</w:t>
      </w:r>
      <w:r w:rsidRPr="00645FB1">
        <w:rPr>
          <w:rFonts w:ascii="Arial" w:hAnsi="Arial" w:cs="Arial"/>
          <w:sz w:val="22"/>
          <w:szCs w:val="22"/>
          <w:lang w:val="en-NZ" w:eastAsia="en-NZ"/>
        </w:rPr>
        <w:t xml:space="preserve"> include:</w:t>
      </w:r>
    </w:p>
    <w:p w14:paraId="578567AF" w14:textId="77777777" w:rsidR="001B3946" w:rsidRDefault="002112F0" w:rsidP="00645FB1">
      <w:pPr>
        <w:tabs>
          <w:tab w:val="left" w:pos="360"/>
          <w:tab w:val="left" w:pos="397"/>
          <w:tab w:val="left" w:pos="1191"/>
        </w:tabs>
        <w:spacing w:before="120" w:after="120"/>
      </w:pPr>
      <w:hyperlink r:id="rId18" w:history="1">
        <w:r w:rsidR="001B3946">
          <w:rPr>
            <w:rStyle w:val="Hyperlink"/>
          </w:rPr>
          <w:t>https://www.mfe.govt.nz/publications/environmental-reporting/waste-generation-and-disposal-new-zealand</w:t>
        </w:r>
      </w:hyperlink>
    </w:p>
    <w:p w14:paraId="33E77D97" w14:textId="77777777" w:rsidR="001B3946" w:rsidRDefault="002112F0" w:rsidP="00645FB1">
      <w:pPr>
        <w:tabs>
          <w:tab w:val="left" w:pos="360"/>
          <w:tab w:val="left" w:pos="397"/>
          <w:tab w:val="left" w:pos="1191"/>
        </w:tabs>
        <w:spacing w:before="120" w:after="120"/>
      </w:pPr>
      <w:hyperlink r:id="rId19" w:history="1">
        <w:r w:rsidR="001B3946">
          <w:rPr>
            <w:rStyle w:val="Hyperlink"/>
          </w:rPr>
          <w:t>http://www.sustainabilitynz.org/</w:t>
        </w:r>
      </w:hyperlink>
    </w:p>
    <w:p w14:paraId="52C9DB9A" w14:textId="77777777" w:rsidR="001B3946" w:rsidRPr="00645FB1" w:rsidRDefault="002112F0" w:rsidP="00645FB1">
      <w:pPr>
        <w:tabs>
          <w:tab w:val="left" w:pos="360"/>
          <w:tab w:val="left" w:pos="397"/>
          <w:tab w:val="left" w:pos="1191"/>
        </w:tabs>
        <w:spacing w:before="120" w:after="120"/>
        <w:rPr>
          <w:rFonts w:ascii="Arial" w:hAnsi="Arial" w:cs="Arial"/>
          <w:sz w:val="22"/>
          <w:szCs w:val="22"/>
          <w:lang w:val="en-NZ" w:eastAsia="en-NZ"/>
        </w:rPr>
      </w:pPr>
      <w:hyperlink r:id="rId20" w:history="1">
        <w:r w:rsidR="001B3946">
          <w:rPr>
            <w:rStyle w:val="Hyperlink"/>
          </w:rPr>
          <w:t>https://sustainableliving.org.nz/</w:t>
        </w:r>
      </w:hyperlink>
    </w:p>
    <w:p w14:paraId="2528F52B" w14:textId="77777777" w:rsidR="0065347C" w:rsidRDefault="002112F0" w:rsidP="0065347C">
      <w:pPr>
        <w:pStyle w:val="NCEAbullets"/>
        <w:numPr>
          <w:ilvl w:val="0"/>
          <w:numId w:val="0"/>
        </w:numPr>
      </w:pPr>
      <w:hyperlink r:id="rId21" w:history="1">
        <w:r w:rsidR="00645FB1" w:rsidRPr="00645FB1">
          <w:rPr>
            <w:rStyle w:val="Hyperlink"/>
            <w:lang w:val="en-AU"/>
          </w:rPr>
          <w:t>http://greenglobe.com</w:t>
        </w:r>
      </w:hyperlink>
      <w:r w:rsidR="00645FB1" w:rsidRPr="00645FB1">
        <w:t xml:space="preserve"> </w:t>
      </w:r>
    </w:p>
    <w:p w14:paraId="2F523EE6" w14:textId="77777777" w:rsidR="0065347C" w:rsidRDefault="002112F0" w:rsidP="0065347C">
      <w:pPr>
        <w:pStyle w:val="NCEAbullets"/>
        <w:numPr>
          <w:ilvl w:val="0"/>
          <w:numId w:val="0"/>
        </w:numPr>
        <w:rPr>
          <w:u w:val="single"/>
        </w:rPr>
      </w:pPr>
      <w:hyperlink r:id="rId22" w:history="1">
        <w:r w:rsidR="00645FB1" w:rsidRPr="00645FB1">
          <w:rPr>
            <w:rStyle w:val="Hyperlink"/>
            <w:lang w:val="en-AU"/>
          </w:rPr>
          <w:t>http://www.naturalstep.org</w:t>
        </w:r>
      </w:hyperlink>
      <w:r w:rsidR="00645FB1" w:rsidRPr="00645FB1">
        <w:rPr>
          <w:u w:val="single"/>
        </w:rPr>
        <w:t>.</w:t>
      </w:r>
      <w:r w:rsidR="00645FB1" w:rsidRPr="00645FB1">
        <w:t xml:space="preserve">   </w:t>
      </w:r>
    </w:p>
    <w:p w14:paraId="0143D3F3" w14:textId="77777777" w:rsidR="002A03F5" w:rsidRDefault="002A03F5" w:rsidP="00CD1A2A">
      <w:pPr>
        <w:pStyle w:val="NCEAbodytext"/>
        <w:rPr>
          <w:color w:val="000000"/>
          <w:lang w:val="en-AU"/>
        </w:rPr>
      </w:pPr>
    </w:p>
    <w:p w14:paraId="2226D550" w14:textId="77777777" w:rsidR="002A03F5" w:rsidRPr="009A7319" w:rsidRDefault="002A03F5" w:rsidP="00CD1A2A">
      <w:pPr>
        <w:pStyle w:val="NCEAbodytext"/>
        <w:rPr>
          <w:color w:val="000000"/>
          <w:lang w:val="en-AU"/>
        </w:rPr>
        <w:sectPr w:rsidR="002A03F5" w:rsidRPr="009A7319">
          <w:headerReference w:type="even" r:id="rId23"/>
          <w:headerReference w:type="default" r:id="rId24"/>
          <w:headerReference w:type="first" r:id="rId25"/>
          <w:pgSz w:w="11907" w:h="16840" w:code="9"/>
          <w:pgMar w:top="1440" w:right="1797" w:bottom="1440" w:left="1797" w:header="720" w:footer="720" w:gutter="0"/>
          <w:cols w:space="720"/>
        </w:sectPr>
      </w:pPr>
    </w:p>
    <w:p w14:paraId="46D23535" w14:textId="77777777" w:rsidR="00CD1A2A" w:rsidRPr="000B50B6" w:rsidRDefault="00CD1A2A" w:rsidP="00CD1A2A">
      <w:pPr>
        <w:pStyle w:val="NCEAHeadInfoL2"/>
        <w:tabs>
          <w:tab w:val="left" w:pos="2835"/>
        </w:tabs>
        <w:ind w:left="2835" w:hanging="2835"/>
        <w:rPr>
          <w:lang w:val="en-AU"/>
        </w:rPr>
      </w:pPr>
      <w:r w:rsidRPr="000B50B6">
        <w:rPr>
          <w:lang w:val="en-AU"/>
        </w:rPr>
        <w:t xml:space="preserve">Assessment schedule: </w:t>
      </w:r>
      <w:r>
        <w:rPr>
          <w:lang w:val="en-AU"/>
        </w:rPr>
        <w:t>Education for Sustain</w:t>
      </w:r>
      <w:bookmarkStart w:id="0" w:name="_GoBack"/>
      <w:bookmarkEnd w:id="0"/>
      <w:r>
        <w:rPr>
          <w:lang w:val="en-AU"/>
        </w:rPr>
        <w:t xml:space="preserve">ability </w:t>
      </w:r>
      <w:r w:rsidRPr="00EA37A7">
        <w:rPr>
          <w:szCs w:val="28"/>
        </w:rPr>
        <w:t>90832</w:t>
      </w:r>
      <w:r w:rsidR="00714028">
        <w:rPr>
          <w:szCs w:val="28"/>
        </w:rPr>
        <w:t xml:space="preserve"> </w:t>
      </w:r>
      <w:r>
        <w:rPr>
          <w:lang w:val="en-AU"/>
        </w:rPr>
        <w:t xml:space="preserve">- </w:t>
      </w:r>
      <w:r w:rsidR="00B8492E">
        <w:rPr>
          <w:szCs w:val="22"/>
        </w:rPr>
        <w:t>Making a better future!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1"/>
        <w:gridCol w:w="4651"/>
        <w:gridCol w:w="4648"/>
      </w:tblGrid>
      <w:tr w:rsidR="00CD1A2A" w:rsidRPr="00D708A2" w14:paraId="33527C2F" w14:textId="77777777">
        <w:trPr>
          <w:trHeight w:val="395"/>
        </w:trPr>
        <w:tc>
          <w:tcPr>
            <w:tcW w:w="1667" w:type="pct"/>
            <w:tcBorders>
              <w:left w:val="single" w:sz="4" w:space="0" w:color="auto"/>
            </w:tcBorders>
          </w:tcPr>
          <w:p w14:paraId="094FFAC0" w14:textId="77777777" w:rsidR="00CD1A2A" w:rsidRPr="00D708A2" w:rsidRDefault="00CD1A2A" w:rsidP="00CD1A2A">
            <w:pPr>
              <w:pStyle w:val="NCEAtablehead"/>
              <w:rPr>
                <w:szCs w:val="20"/>
                <w:lang w:val="en-AU"/>
              </w:rPr>
            </w:pPr>
            <w:r w:rsidRPr="00D708A2">
              <w:rPr>
                <w:szCs w:val="20"/>
                <w:lang w:val="en-AU"/>
              </w:rPr>
              <w:t xml:space="preserve">Evidence/Judgements for Achievement </w:t>
            </w:r>
          </w:p>
        </w:tc>
        <w:tc>
          <w:tcPr>
            <w:tcW w:w="1667" w:type="pct"/>
          </w:tcPr>
          <w:p w14:paraId="5C53544A" w14:textId="77777777" w:rsidR="00CD1A2A" w:rsidRPr="00D708A2" w:rsidRDefault="00CD1A2A" w:rsidP="00CD1A2A">
            <w:pPr>
              <w:pStyle w:val="NCEAtablehead"/>
              <w:rPr>
                <w:szCs w:val="20"/>
                <w:lang w:val="en-AU"/>
              </w:rPr>
            </w:pPr>
            <w:r w:rsidRPr="00D708A2">
              <w:rPr>
                <w:szCs w:val="20"/>
                <w:lang w:val="en-AU"/>
              </w:rPr>
              <w:t>Evidence/Judgements for Achievement with Merit</w:t>
            </w:r>
          </w:p>
        </w:tc>
        <w:tc>
          <w:tcPr>
            <w:tcW w:w="1666" w:type="pct"/>
          </w:tcPr>
          <w:p w14:paraId="03D59219" w14:textId="77777777" w:rsidR="00CD1A2A" w:rsidRPr="00D708A2" w:rsidRDefault="00CD1A2A" w:rsidP="00CD1A2A">
            <w:pPr>
              <w:pStyle w:val="NCEAtablehead"/>
              <w:rPr>
                <w:szCs w:val="20"/>
                <w:lang w:val="en-AU"/>
              </w:rPr>
            </w:pPr>
            <w:r w:rsidRPr="00D708A2">
              <w:rPr>
                <w:szCs w:val="20"/>
                <w:lang w:val="en-AU"/>
              </w:rPr>
              <w:t>Evidence/Judgements for Achievement with Excellence</w:t>
            </w:r>
          </w:p>
        </w:tc>
      </w:tr>
      <w:tr w:rsidR="00CD1A2A" w:rsidRPr="000B50B6" w14:paraId="53751B19" w14:textId="77777777">
        <w:trPr>
          <w:trHeight w:val="360"/>
        </w:trPr>
        <w:tc>
          <w:tcPr>
            <w:tcW w:w="1667" w:type="pct"/>
            <w:tcBorders>
              <w:left w:val="single" w:sz="4" w:space="0" w:color="auto"/>
            </w:tcBorders>
          </w:tcPr>
          <w:p w14:paraId="7E72EC44" w14:textId="77777777" w:rsidR="00CD1A2A" w:rsidRDefault="00CD1A2A" w:rsidP="00AD3211">
            <w:pPr>
              <w:pStyle w:val="NCEAtablebody"/>
            </w:pPr>
            <w:r w:rsidRPr="00BB75DA">
              <w:t>Develop a strategy for an organisation that will contribute to a sustainable future.</w:t>
            </w:r>
          </w:p>
          <w:p w14:paraId="19DEDAB3" w14:textId="77777777" w:rsidR="00D75C9E" w:rsidRPr="00BB75DA" w:rsidRDefault="00D75C9E" w:rsidP="00AD3211">
            <w:pPr>
              <w:pStyle w:val="NCEAtablebody"/>
            </w:pPr>
          </w:p>
          <w:p w14:paraId="1578D162" w14:textId="77777777" w:rsidR="00CD1A2A" w:rsidRDefault="008B5B36" w:rsidP="00AD3211">
            <w:pPr>
              <w:pStyle w:val="NCEAtablebody"/>
            </w:pPr>
            <w:r>
              <w:t>The student has:</w:t>
            </w:r>
          </w:p>
          <w:p w14:paraId="57055399" w14:textId="6AFA9E51" w:rsidR="008B5B36" w:rsidRPr="00201234" w:rsidRDefault="008B5B36" w:rsidP="00AD3211">
            <w:pPr>
              <w:pStyle w:val="NCEAtablebullet"/>
            </w:pPr>
            <w:r>
              <w:t xml:space="preserve">Chosen and defined a sustainability issue that </w:t>
            </w:r>
            <w:r w:rsidRPr="00201234">
              <w:t xml:space="preserve">exists in </w:t>
            </w:r>
            <w:r w:rsidRPr="00BF2872">
              <w:t>their</w:t>
            </w:r>
            <w:r w:rsidRPr="00201234">
              <w:t xml:space="preserve"> </w:t>
            </w:r>
            <w:r w:rsidR="003320E8" w:rsidRPr="0072660F">
              <w:rPr>
                <w:highlight w:val="yellow"/>
              </w:rPr>
              <w:t>household</w:t>
            </w:r>
            <w:r w:rsidRPr="00201234">
              <w:t>.</w:t>
            </w:r>
          </w:p>
          <w:p w14:paraId="0264FADD" w14:textId="13B71054" w:rsidR="008B5B36" w:rsidRPr="00201234" w:rsidRDefault="008B5B36" w:rsidP="00AD3211">
            <w:pPr>
              <w:pStyle w:val="NCEAtablebullet"/>
              <w:numPr>
                <w:ilvl w:val="0"/>
                <w:numId w:val="0"/>
              </w:numPr>
              <w:ind w:left="284"/>
              <w:rPr>
                <w:i/>
              </w:rPr>
            </w:pPr>
            <w:r w:rsidRPr="00201234">
              <w:rPr>
                <w:i/>
              </w:rPr>
              <w:t xml:space="preserve">“Our group chose to look at water conservation in the </w:t>
            </w:r>
            <w:r w:rsidR="001B3946">
              <w:rPr>
                <w:i/>
              </w:rPr>
              <w:t>school</w:t>
            </w:r>
            <w:r w:rsidRPr="00201234">
              <w:rPr>
                <w:i/>
              </w:rPr>
              <w:t xml:space="preserve">. The town is soon to be going onto water meters, and we thought it would be a good idea to develop a strategy for the </w:t>
            </w:r>
            <w:r w:rsidR="001B3946">
              <w:rPr>
                <w:i/>
              </w:rPr>
              <w:t>school</w:t>
            </w:r>
            <w:r w:rsidRPr="00201234">
              <w:rPr>
                <w:i/>
              </w:rPr>
              <w:t xml:space="preserve"> that will reduce the demand for water.”</w:t>
            </w:r>
          </w:p>
          <w:p w14:paraId="76F8A16F" w14:textId="70FA1A5D" w:rsidR="00E779B7" w:rsidRPr="00201234" w:rsidRDefault="00E779B7" w:rsidP="00AD3211">
            <w:pPr>
              <w:pStyle w:val="NCEAtablebullet"/>
            </w:pPr>
            <w:r w:rsidRPr="00201234">
              <w:t xml:space="preserve">Researched the issue in their </w:t>
            </w:r>
            <w:r w:rsidR="001B3946">
              <w:t>school</w:t>
            </w:r>
            <w:r w:rsidRPr="00201234">
              <w:t xml:space="preserve"> by</w:t>
            </w:r>
            <w:r w:rsidR="00BF2872">
              <w:t>:</w:t>
            </w:r>
          </w:p>
          <w:p w14:paraId="3B562586" w14:textId="77777777" w:rsidR="00E779B7" w:rsidRPr="00201234" w:rsidRDefault="008B5B36" w:rsidP="00AD3211">
            <w:pPr>
              <w:pStyle w:val="NCEAtablebullet"/>
              <w:numPr>
                <w:ilvl w:val="0"/>
                <w:numId w:val="33"/>
              </w:numPr>
              <w:tabs>
                <w:tab w:val="clear" w:pos="284"/>
                <w:tab w:val="left" w:pos="567"/>
              </w:tabs>
              <w:ind w:left="568" w:hanging="284"/>
            </w:pPr>
            <w:r w:rsidRPr="00201234">
              <w:t>A</w:t>
            </w:r>
            <w:r w:rsidR="00CD1A2A" w:rsidRPr="00201234">
              <w:t>nalys</w:t>
            </w:r>
            <w:r w:rsidR="00E779B7" w:rsidRPr="00201234">
              <w:t>ing</w:t>
            </w:r>
            <w:r w:rsidR="00CD1A2A" w:rsidRPr="00201234">
              <w:t xml:space="preserve"> the existing policies, practices and procedures with regard to the identified issue, in relation to the aspects of sustainability.</w:t>
            </w:r>
          </w:p>
          <w:p w14:paraId="72EA5C5E" w14:textId="31458CD5" w:rsidR="0053756C" w:rsidRDefault="00E779B7" w:rsidP="00AD3211">
            <w:pPr>
              <w:pStyle w:val="NCEAtablebullet"/>
              <w:numPr>
                <w:ilvl w:val="0"/>
                <w:numId w:val="0"/>
              </w:numPr>
              <w:ind w:left="284"/>
              <w:rPr>
                <w:i/>
              </w:rPr>
            </w:pPr>
            <w:r w:rsidRPr="00201234">
              <w:rPr>
                <w:i/>
              </w:rPr>
              <w:t xml:space="preserve">“We looked in all the </w:t>
            </w:r>
            <w:r w:rsidR="001B3946">
              <w:rPr>
                <w:i/>
              </w:rPr>
              <w:t>school</w:t>
            </w:r>
            <w:r w:rsidRPr="00201234">
              <w:rPr>
                <w:i/>
              </w:rPr>
              <w:t xml:space="preserve">’s documentation and policies that we were given and we found that there are no policies regarding water conservation in the </w:t>
            </w:r>
            <w:r w:rsidR="001B3946">
              <w:rPr>
                <w:i/>
              </w:rPr>
              <w:t>school</w:t>
            </w:r>
            <w:r w:rsidRPr="00201234">
              <w:rPr>
                <w:i/>
              </w:rPr>
              <w:t xml:space="preserve">. There are policies related to the Science and Food Technology areas, but those were to do with safety issues, not water conservation. For example….” </w:t>
            </w:r>
          </w:p>
          <w:p w14:paraId="23E6886C" w14:textId="54389E72" w:rsidR="00E779B7" w:rsidRPr="00BF2872" w:rsidRDefault="0053756C" w:rsidP="00AD3211">
            <w:pPr>
              <w:pStyle w:val="NCEAtablebullet"/>
              <w:numPr>
                <w:ilvl w:val="0"/>
                <w:numId w:val="0"/>
              </w:numPr>
              <w:ind w:left="284"/>
              <w:rPr>
                <w:i/>
              </w:rPr>
            </w:pPr>
            <w:r>
              <w:rPr>
                <w:i/>
              </w:rPr>
              <w:t xml:space="preserve">The main aspect of sustainability that we are looking at is cultural. We want to shift the </w:t>
            </w:r>
            <w:r w:rsidR="001B3946">
              <w:rPr>
                <w:i/>
              </w:rPr>
              <w:t>school</w:t>
            </w:r>
            <w:r>
              <w:rPr>
                <w:i/>
              </w:rPr>
              <w:t xml:space="preserve"> culture to one where people are consciously choosing to make sustainable choices. This is obviously related to the environmental aspect of sustainability </w:t>
            </w:r>
            <w:r w:rsidR="0093784F">
              <w:rPr>
                <w:i/>
              </w:rPr>
              <w:t>by</w:t>
            </w:r>
            <w:r w:rsidRPr="00BF2872">
              <w:rPr>
                <w:i/>
              </w:rPr>
              <w:t>…”</w:t>
            </w:r>
          </w:p>
          <w:p w14:paraId="5E0C5DE4" w14:textId="77777777" w:rsidR="00E779B7" w:rsidRPr="00201234" w:rsidRDefault="00E779B7" w:rsidP="00AD3211">
            <w:pPr>
              <w:pStyle w:val="NCEAtablebullet"/>
              <w:numPr>
                <w:ilvl w:val="0"/>
                <w:numId w:val="33"/>
              </w:numPr>
              <w:tabs>
                <w:tab w:val="clear" w:pos="284"/>
                <w:tab w:val="left" w:pos="567"/>
              </w:tabs>
              <w:ind w:left="568" w:hanging="284"/>
            </w:pPr>
            <w:r w:rsidRPr="00201234">
              <w:t>Interacting with stakeholders</w:t>
            </w:r>
            <w:r w:rsidR="00BF2872">
              <w:t>.</w:t>
            </w:r>
          </w:p>
          <w:p w14:paraId="1B7AD8AF" w14:textId="77777777" w:rsidR="00E779B7" w:rsidRPr="00201234" w:rsidRDefault="00E779B7" w:rsidP="00AD3211">
            <w:pPr>
              <w:pStyle w:val="NCEAtablebullet"/>
              <w:numPr>
                <w:ilvl w:val="0"/>
                <w:numId w:val="0"/>
              </w:numPr>
              <w:ind w:left="284"/>
            </w:pPr>
            <w:r w:rsidRPr="00201234">
              <w:rPr>
                <w:i/>
              </w:rPr>
              <w:t>“</w:t>
            </w:r>
            <w:r w:rsidR="00835153">
              <w:rPr>
                <w:i/>
              </w:rPr>
              <w:t>We had several meetings with a variety of people. They included the caretaker who</w:t>
            </w:r>
            <w:r w:rsidRPr="00201234">
              <w:rPr>
                <w:i/>
              </w:rPr>
              <w:t xml:space="preserve"> said </w:t>
            </w:r>
            <w:r w:rsidR="009F2D3E">
              <w:rPr>
                <w:i/>
              </w:rPr>
              <w:t>tha</w:t>
            </w:r>
            <w:r w:rsidR="0065347C" w:rsidRPr="0065347C">
              <w:rPr>
                <w:i/>
                <w:color w:val="000000" w:themeColor="text1"/>
              </w:rPr>
              <w:t>t……..</w:t>
            </w:r>
            <w:r w:rsidRPr="00201234">
              <w:rPr>
                <w:i/>
              </w:rPr>
              <w:t>”</w:t>
            </w:r>
          </w:p>
          <w:p w14:paraId="52D777C8" w14:textId="77777777" w:rsidR="00E779B7" w:rsidRPr="00201234" w:rsidRDefault="00AE4819" w:rsidP="00AD3211">
            <w:pPr>
              <w:pStyle w:val="NCEAtablebullet"/>
            </w:pPr>
            <w:r w:rsidRPr="00201234">
              <w:t>Co-constructed a</w:t>
            </w:r>
            <w:r w:rsidR="00E779B7" w:rsidRPr="00201234">
              <w:t xml:space="preserve"> strategy, </w:t>
            </w:r>
            <w:r w:rsidRPr="00201234">
              <w:t xml:space="preserve">in </w:t>
            </w:r>
            <w:r w:rsidRPr="00BF2872">
              <w:t>which</w:t>
            </w:r>
            <w:r w:rsidRPr="00201234">
              <w:t xml:space="preserve"> they have</w:t>
            </w:r>
            <w:r w:rsidR="00E779B7" w:rsidRPr="00201234">
              <w:t>:</w:t>
            </w:r>
          </w:p>
          <w:p w14:paraId="2F1B1510" w14:textId="77777777" w:rsidR="00E779B7" w:rsidRPr="00332273" w:rsidRDefault="00AE4819" w:rsidP="00AD3211">
            <w:pPr>
              <w:pStyle w:val="NCEAtablebullet"/>
              <w:numPr>
                <w:ilvl w:val="0"/>
                <w:numId w:val="33"/>
              </w:numPr>
              <w:tabs>
                <w:tab w:val="clear" w:pos="284"/>
                <w:tab w:val="left" w:pos="567"/>
              </w:tabs>
              <w:ind w:left="568" w:hanging="284"/>
            </w:pPr>
            <w:r w:rsidRPr="00201234">
              <w:t xml:space="preserve">proposed </w:t>
            </w:r>
            <w:r w:rsidR="00E779B7" w:rsidRPr="00201234">
              <w:t xml:space="preserve">a range of possible options and/or sets of actions that might address the </w:t>
            </w:r>
            <w:r w:rsidR="00E779B7" w:rsidRPr="00332273">
              <w:t>sustaina</w:t>
            </w:r>
            <w:r w:rsidRPr="00332273">
              <w:t>bility issue</w:t>
            </w:r>
            <w:r w:rsidR="00343AA5">
              <w:t>.</w:t>
            </w:r>
            <w:r w:rsidR="00E779B7" w:rsidRPr="00332273">
              <w:t xml:space="preserve"> </w:t>
            </w:r>
          </w:p>
          <w:p w14:paraId="3D03E5BF" w14:textId="77777777" w:rsidR="00332273" w:rsidRPr="00332273" w:rsidRDefault="00332273" w:rsidP="00AD3211">
            <w:pPr>
              <w:pStyle w:val="NCEABulletssub"/>
              <w:tabs>
                <w:tab w:val="left" w:pos="6480"/>
                <w:tab w:val="left" w:pos="6570"/>
              </w:tabs>
              <w:spacing w:before="40" w:after="40"/>
              <w:ind w:left="284"/>
              <w:rPr>
                <w:i/>
                <w:sz w:val="20"/>
                <w:szCs w:val="20"/>
              </w:rPr>
            </w:pPr>
            <w:r w:rsidRPr="00332273">
              <w:rPr>
                <w:i/>
                <w:sz w:val="20"/>
                <w:szCs w:val="20"/>
              </w:rPr>
              <w:t>“As a team we brainstormed how we might deal with the issue, and after plenty of discussion we decided what options we would include in our strategy. Some of our initial ideas included…”</w:t>
            </w:r>
          </w:p>
          <w:p w14:paraId="5991AF8B" w14:textId="77777777" w:rsidR="00AE4819" w:rsidRPr="00714028" w:rsidRDefault="00AE4819" w:rsidP="00AD3211">
            <w:pPr>
              <w:pStyle w:val="NCEABulletssub"/>
              <w:tabs>
                <w:tab w:val="left" w:pos="6480"/>
                <w:tab w:val="left" w:pos="6570"/>
              </w:tabs>
              <w:spacing w:before="40" w:after="40"/>
              <w:ind w:left="284"/>
              <w:rPr>
                <w:sz w:val="20"/>
                <w:szCs w:val="20"/>
              </w:rPr>
            </w:pPr>
            <w:r w:rsidRPr="00714028">
              <w:rPr>
                <w:sz w:val="20"/>
                <w:szCs w:val="20"/>
              </w:rPr>
              <w:t xml:space="preserve">Evidence of co-construction is found in the </w:t>
            </w:r>
            <w:r w:rsidR="00714028">
              <w:rPr>
                <w:sz w:val="20"/>
                <w:szCs w:val="20"/>
              </w:rPr>
              <w:t>student’s</w:t>
            </w:r>
            <w:r w:rsidR="008E48ED" w:rsidRPr="00714028">
              <w:rPr>
                <w:sz w:val="20"/>
                <w:szCs w:val="20"/>
              </w:rPr>
              <w:t xml:space="preserve"> </w:t>
            </w:r>
            <w:r w:rsidRPr="00714028">
              <w:rPr>
                <w:sz w:val="20"/>
                <w:szCs w:val="20"/>
              </w:rPr>
              <w:t>logbook</w:t>
            </w:r>
            <w:r w:rsidR="008E48ED" w:rsidRPr="00714028">
              <w:rPr>
                <w:sz w:val="20"/>
                <w:szCs w:val="20"/>
              </w:rPr>
              <w:t>.</w:t>
            </w:r>
          </w:p>
          <w:p w14:paraId="45085B8F" w14:textId="77777777" w:rsidR="00AE4819" w:rsidRPr="00201234" w:rsidRDefault="003F7D80" w:rsidP="00AD3211">
            <w:pPr>
              <w:pStyle w:val="NCEABulletssub"/>
              <w:numPr>
                <w:ilvl w:val="0"/>
                <w:numId w:val="7"/>
              </w:numPr>
              <w:tabs>
                <w:tab w:val="left" w:pos="284"/>
              </w:tabs>
              <w:spacing w:before="40" w:after="40"/>
              <w:ind w:left="284" w:hanging="284"/>
              <w:rPr>
                <w:sz w:val="20"/>
                <w:szCs w:val="20"/>
              </w:rPr>
            </w:pPr>
            <w:r>
              <w:rPr>
                <w:sz w:val="20"/>
                <w:szCs w:val="20"/>
              </w:rPr>
              <w:t>Developed a</w:t>
            </w:r>
            <w:r w:rsidR="00AE4819" w:rsidRPr="00201234">
              <w:rPr>
                <w:sz w:val="20"/>
                <w:szCs w:val="20"/>
              </w:rPr>
              <w:t xml:space="preserve"> strategy</w:t>
            </w:r>
            <w:r>
              <w:rPr>
                <w:sz w:val="20"/>
                <w:szCs w:val="20"/>
              </w:rPr>
              <w:t xml:space="preserve"> that </w:t>
            </w:r>
            <w:r w:rsidR="00AE4819" w:rsidRPr="00201234">
              <w:rPr>
                <w:sz w:val="20"/>
                <w:szCs w:val="20"/>
              </w:rPr>
              <w:t>includes</w:t>
            </w:r>
            <w:r w:rsidR="008E48ED" w:rsidRPr="00201234">
              <w:rPr>
                <w:sz w:val="20"/>
                <w:szCs w:val="20"/>
              </w:rPr>
              <w:t>:</w:t>
            </w:r>
          </w:p>
          <w:p w14:paraId="6CAD64A6" w14:textId="77777777" w:rsidR="00AE4819" w:rsidRDefault="008E48ED" w:rsidP="00AD3211">
            <w:pPr>
              <w:pStyle w:val="NCEAtablebullet"/>
              <w:numPr>
                <w:ilvl w:val="0"/>
                <w:numId w:val="33"/>
              </w:numPr>
              <w:tabs>
                <w:tab w:val="clear" w:pos="284"/>
                <w:tab w:val="left" w:pos="567"/>
              </w:tabs>
              <w:ind w:left="568" w:hanging="284"/>
            </w:pPr>
            <w:r w:rsidRPr="00201234">
              <w:t>a</w:t>
            </w:r>
            <w:r w:rsidR="00AE4819" w:rsidRPr="00201234">
              <w:t xml:space="preserve"> plan that sets out in detail what actions are proposed</w:t>
            </w:r>
          </w:p>
          <w:p w14:paraId="52FB1D21" w14:textId="77777777" w:rsidR="00332273" w:rsidRPr="00332273" w:rsidRDefault="00332273" w:rsidP="00AD3211">
            <w:pPr>
              <w:pStyle w:val="NCEAbullets"/>
              <w:numPr>
                <w:ilvl w:val="0"/>
                <w:numId w:val="0"/>
              </w:numPr>
              <w:spacing w:before="40" w:after="40"/>
              <w:ind w:left="284"/>
              <w:rPr>
                <w:i/>
                <w:sz w:val="20"/>
                <w:szCs w:val="20"/>
              </w:rPr>
            </w:pPr>
            <w:r>
              <w:rPr>
                <w:i/>
                <w:sz w:val="20"/>
                <w:szCs w:val="20"/>
              </w:rPr>
              <w:t>“We are going to mount several actions as part of our campaign to raise awareness about water conservation. We are going to show a couple of videos at lunchtimes, inviting anyone who wants to come. The videos are about… We will also put posters up, with facts, figures and interesting ideas. There will be a set of hand</w:t>
            </w:r>
            <w:r w:rsidR="00761998">
              <w:rPr>
                <w:i/>
                <w:sz w:val="20"/>
                <w:szCs w:val="20"/>
              </w:rPr>
              <w:t>-</w:t>
            </w:r>
            <w:r>
              <w:rPr>
                <w:i/>
                <w:sz w:val="20"/>
                <w:szCs w:val="20"/>
              </w:rPr>
              <w:t>outs and notices or stickers by all the taps in classrooms and the toilets, as well as the staff kitchen….”</w:t>
            </w:r>
          </w:p>
          <w:p w14:paraId="06995954" w14:textId="77777777" w:rsidR="00332273" w:rsidRPr="00332273" w:rsidRDefault="00201234" w:rsidP="00AD3211">
            <w:pPr>
              <w:pStyle w:val="NCEAtablebullet"/>
              <w:numPr>
                <w:ilvl w:val="0"/>
                <w:numId w:val="33"/>
              </w:numPr>
              <w:tabs>
                <w:tab w:val="clear" w:pos="284"/>
                <w:tab w:val="left" w:pos="567"/>
              </w:tabs>
              <w:ind w:left="568" w:hanging="284"/>
            </w:pPr>
            <w:r>
              <w:t>a</w:t>
            </w:r>
            <w:r w:rsidRPr="00AE4819">
              <w:t xml:space="preserve"> rationale for (reasoni</w:t>
            </w:r>
            <w:r>
              <w:t>ng behind) the proposed actions</w:t>
            </w:r>
            <w:r w:rsidR="00332273" w:rsidRPr="00AD3211">
              <w:t xml:space="preserve"> </w:t>
            </w:r>
          </w:p>
          <w:p w14:paraId="440492EE" w14:textId="77777777" w:rsidR="00201234" w:rsidRPr="00AD3211" w:rsidRDefault="00332273" w:rsidP="00AD3211">
            <w:pPr>
              <w:pStyle w:val="NCEAbullets"/>
              <w:numPr>
                <w:ilvl w:val="0"/>
                <w:numId w:val="0"/>
              </w:numPr>
              <w:spacing w:before="40" w:after="40"/>
              <w:ind w:left="284"/>
              <w:rPr>
                <w:i/>
                <w:sz w:val="20"/>
                <w:szCs w:val="20"/>
              </w:rPr>
            </w:pPr>
            <w:r w:rsidRPr="00AD3211">
              <w:rPr>
                <w:i/>
                <w:sz w:val="20"/>
                <w:szCs w:val="20"/>
              </w:rPr>
              <w:t>“</w:t>
            </w:r>
            <w:r w:rsidRPr="00332273">
              <w:rPr>
                <w:i/>
                <w:sz w:val="20"/>
                <w:szCs w:val="20"/>
              </w:rPr>
              <w:t>We think raising awareness is a good first step, to get people understanding and thinking about how they use water. Once this has been established, we could come up with some next steps to help people put their understandings into practice such as….”</w:t>
            </w:r>
          </w:p>
          <w:p w14:paraId="7E857CC3" w14:textId="77777777" w:rsidR="00201234" w:rsidRDefault="00201234" w:rsidP="00AD3211">
            <w:pPr>
              <w:pStyle w:val="NCEAtablebullet"/>
              <w:numPr>
                <w:ilvl w:val="0"/>
                <w:numId w:val="33"/>
              </w:numPr>
              <w:tabs>
                <w:tab w:val="clear" w:pos="284"/>
                <w:tab w:val="left" w:pos="567"/>
              </w:tabs>
              <w:ind w:left="568" w:hanging="284"/>
            </w:pPr>
            <w:r>
              <w:t>proposed future actions</w:t>
            </w:r>
          </w:p>
          <w:p w14:paraId="62104FE8" w14:textId="77777777" w:rsidR="00761998" w:rsidRPr="00761998" w:rsidRDefault="00761998" w:rsidP="00AD3211">
            <w:pPr>
              <w:pStyle w:val="NCEAbullets"/>
              <w:numPr>
                <w:ilvl w:val="0"/>
                <w:numId w:val="0"/>
              </w:numPr>
              <w:spacing w:before="40" w:after="40"/>
              <w:ind w:left="284"/>
              <w:rPr>
                <w:i/>
                <w:sz w:val="20"/>
                <w:szCs w:val="20"/>
              </w:rPr>
            </w:pPr>
            <w:r w:rsidRPr="00761998">
              <w:rPr>
                <w:i/>
                <w:sz w:val="20"/>
                <w:szCs w:val="20"/>
              </w:rPr>
              <w:t xml:space="preserve">“Once people have been made aware of their actions having consequences, we will follow up with more data collected to show if we are actually saving any </w:t>
            </w:r>
            <w:r>
              <w:rPr>
                <w:i/>
                <w:sz w:val="20"/>
                <w:szCs w:val="20"/>
              </w:rPr>
              <w:t>water</w:t>
            </w:r>
            <w:r w:rsidRPr="00761998">
              <w:rPr>
                <w:i/>
                <w:sz w:val="20"/>
                <w:szCs w:val="20"/>
              </w:rPr>
              <w:t xml:space="preserve"> or not. We will take a different tack with continuing our awareness campaign too, but boost it wit</w:t>
            </w:r>
            <w:r>
              <w:rPr>
                <w:i/>
                <w:sz w:val="20"/>
                <w:szCs w:val="20"/>
              </w:rPr>
              <w:t>h more information and ideas such as….</w:t>
            </w:r>
            <w:r w:rsidRPr="00761998">
              <w:rPr>
                <w:i/>
                <w:sz w:val="20"/>
                <w:szCs w:val="20"/>
              </w:rPr>
              <w:t>.”</w:t>
            </w:r>
          </w:p>
          <w:p w14:paraId="26D655EB" w14:textId="77777777" w:rsidR="008E48ED" w:rsidRPr="00AD3211" w:rsidRDefault="003F7D80" w:rsidP="00AD3211">
            <w:pPr>
              <w:pStyle w:val="NCEABulletssub"/>
              <w:numPr>
                <w:ilvl w:val="0"/>
                <w:numId w:val="7"/>
              </w:numPr>
              <w:tabs>
                <w:tab w:val="left" w:pos="284"/>
              </w:tabs>
              <w:spacing w:before="40" w:after="40"/>
              <w:ind w:left="284" w:hanging="284"/>
              <w:rPr>
                <w:sz w:val="20"/>
                <w:szCs w:val="20"/>
              </w:rPr>
            </w:pPr>
            <w:r w:rsidRPr="00AD3211">
              <w:rPr>
                <w:sz w:val="20"/>
                <w:szCs w:val="20"/>
              </w:rPr>
              <w:t>Drawn</w:t>
            </w:r>
            <w:r w:rsidR="008E48ED" w:rsidRPr="00AD3211">
              <w:rPr>
                <w:sz w:val="20"/>
                <w:szCs w:val="20"/>
              </w:rPr>
              <w:t xml:space="preserve"> conclusions about how the strategy contributes to a sustainable future. </w:t>
            </w:r>
          </w:p>
          <w:p w14:paraId="07AADBA9" w14:textId="1B2357CE" w:rsidR="008E48ED" w:rsidRPr="00AD3211" w:rsidRDefault="008E48ED" w:rsidP="00AD3211">
            <w:pPr>
              <w:pStyle w:val="NCEAbullets"/>
              <w:numPr>
                <w:ilvl w:val="0"/>
                <w:numId w:val="0"/>
              </w:numPr>
              <w:spacing w:before="40" w:after="40"/>
              <w:ind w:left="284"/>
              <w:rPr>
                <w:i/>
                <w:sz w:val="20"/>
                <w:szCs w:val="20"/>
              </w:rPr>
            </w:pPr>
            <w:r w:rsidRPr="00AD3211">
              <w:rPr>
                <w:i/>
                <w:sz w:val="20"/>
                <w:szCs w:val="20"/>
              </w:rPr>
              <w:t xml:space="preserve">“If we can raise awareness about the issue of wasting water in our </w:t>
            </w:r>
            <w:r w:rsidR="001B3946">
              <w:rPr>
                <w:i/>
                <w:sz w:val="20"/>
                <w:szCs w:val="20"/>
              </w:rPr>
              <w:t>school</w:t>
            </w:r>
            <w:r w:rsidRPr="00AD3211">
              <w:rPr>
                <w:i/>
                <w:sz w:val="20"/>
                <w:szCs w:val="20"/>
              </w:rPr>
              <w:t xml:space="preserve">, the actions people take might change as a result. If more people are aware of the impact of their actions on the big picture of water conservation, and take action as a result of our campaign, we will have a more sustainable future. </w:t>
            </w:r>
            <w:r w:rsidR="00332273" w:rsidRPr="00AD3211">
              <w:rPr>
                <w:i/>
                <w:sz w:val="20"/>
                <w:szCs w:val="20"/>
              </w:rPr>
              <w:t>The</w:t>
            </w:r>
            <w:r w:rsidRPr="00AD3211">
              <w:rPr>
                <w:i/>
                <w:sz w:val="20"/>
                <w:szCs w:val="20"/>
              </w:rPr>
              <w:t xml:space="preserve"> </w:t>
            </w:r>
            <w:r w:rsidR="00332273" w:rsidRPr="00AD3211">
              <w:rPr>
                <w:i/>
                <w:sz w:val="20"/>
                <w:szCs w:val="20"/>
              </w:rPr>
              <w:t>reason the council said they will be</w:t>
            </w:r>
            <w:r w:rsidRPr="00AD3211">
              <w:rPr>
                <w:i/>
                <w:sz w:val="20"/>
                <w:szCs w:val="20"/>
              </w:rPr>
              <w:t xml:space="preserve"> installing water meters is because fresh water is a limited resource, and will be under pressure if people don’t change their ways.</w:t>
            </w:r>
            <w:r w:rsidR="00332273" w:rsidRPr="00AD3211">
              <w:rPr>
                <w:i/>
                <w:sz w:val="20"/>
                <w:szCs w:val="20"/>
              </w:rPr>
              <w:t>”</w:t>
            </w:r>
            <w:r w:rsidRPr="00AD3211">
              <w:rPr>
                <w:i/>
                <w:sz w:val="20"/>
                <w:szCs w:val="20"/>
              </w:rPr>
              <w:t xml:space="preserve"> </w:t>
            </w:r>
          </w:p>
          <w:p w14:paraId="40B99A37" w14:textId="77777777" w:rsidR="00E779B7" w:rsidRPr="00E779B7" w:rsidRDefault="00E779B7" w:rsidP="00AD3211">
            <w:pPr>
              <w:pStyle w:val="NCEAtablebullet"/>
              <w:numPr>
                <w:ilvl w:val="0"/>
                <w:numId w:val="0"/>
              </w:numPr>
            </w:pPr>
          </w:p>
          <w:p w14:paraId="2B5E162F" w14:textId="77777777" w:rsidR="00E779B7" w:rsidRPr="00846614" w:rsidRDefault="00E779B7" w:rsidP="00AD3211">
            <w:pPr>
              <w:pStyle w:val="NCEAtablebody"/>
            </w:pPr>
            <w:r w:rsidRPr="00846614">
              <w:t>In addition to the completed strategy, the student has submitted a logbook containing evidence of their individual contributions and of co-construction with a stakeholder.</w:t>
            </w:r>
          </w:p>
          <w:p w14:paraId="5385D99F" w14:textId="77777777" w:rsidR="008E48ED" w:rsidRDefault="008E48ED" w:rsidP="00AD3211">
            <w:pPr>
              <w:pStyle w:val="NCEAtablebody"/>
            </w:pPr>
          </w:p>
          <w:p w14:paraId="50FA8CB7" w14:textId="77777777" w:rsidR="00CD1A2A" w:rsidRPr="008B5B36" w:rsidRDefault="00CD1A2A" w:rsidP="00AD3211">
            <w:pPr>
              <w:pStyle w:val="NCEAtablebullet"/>
              <w:numPr>
                <w:ilvl w:val="0"/>
                <w:numId w:val="0"/>
              </w:numPr>
              <w:rPr>
                <w:i/>
                <w:color w:val="FF0000"/>
              </w:rPr>
            </w:pPr>
            <w:r w:rsidRPr="008B5B36">
              <w:rPr>
                <w:i/>
                <w:color w:val="FF0000"/>
              </w:rPr>
              <w:t>The examples above are indicative samples only</w:t>
            </w:r>
            <w:r w:rsidR="003F051B">
              <w:rPr>
                <w:i/>
                <w:color w:val="FF0000"/>
              </w:rPr>
              <w:t xml:space="preserve"> </w:t>
            </w:r>
            <w:r w:rsidR="003F051B" w:rsidRPr="0072660F">
              <w:rPr>
                <w:i/>
                <w:color w:val="FF0000"/>
                <w:highlight w:val="yellow"/>
              </w:rPr>
              <w:t>and relate to the context of a school rather than a household</w:t>
            </w:r>
            <w:r w:rsidRPr="0072660F">
              <w:rPr>
                <w:i/>
                <w:color w:val="FF0000"/>
                <w:highlight w:val="yellow"/>
              </w:rPr>
              <w:t>.</w:t>
            </w:r>
            <w:r w:rsidR="00FD3AC0">
              <w:rPr>
                <w:i/>
                <w:color w:val="FF0000"/>
              </w:rPr>
              <w:t xml:space="preserve"> </w:t>
            </w:r>
          </w:p>
        </w:tc>
        <w:tc>
          <w:tcPr>
            <w:tcW w:w="1667" w:type="pct"/>
          </w:tcPr>
          <w:p w14:paraId="36F52E29" w14:textId="77777777" w:rsidR="00CD1A2A" w:rsidRDefault="00CD1A2A" w:rsidP="00AD3211">
            <w:pPr>
              <w:pStyle w:val="NCEAtablebody"/>
            </w:pPr>
            <w:r w:rsidRPr="00BB75DA">
              <w:t>Develop an in-depth strategy for an organisation that will contribute to a sustainable future.</w:t>
            </w:r>
          </w:p>
          <w:p w14:paraId="76F8A106" w14:textId="77777777" w:rsidR="00D75C9E" w:rsidRPr="00BB75DA" w:rsidRDefault="00D75C9E" w:rsidP="00AD3211">
            <w:pPr>
              <w:pStyle w:val="NCEAtablebody"/>
            </w:pPr>
          </w:p>
          <w:p w14:paraId="3B4663FB" w14:textId="77777777" w:rsidR="008E48ED" w:rsidRDefault="008E48ED" w:rsidP="00AD3211">
            <w:pPr>
              <w:pStyle w:val="NCEAtablebody"/>
            </w:pPr>
            <w:r>
              <w:t>The student has:</w:t>
            </w:r>
          </w:p>
          <w:p w14:paraId="16767751" w14:textId="35EC2BE4" w:rsidR="008E48ED" w:rsidRPr="009F2D3E" w:rsidRDefault="008E48ED" w:rsidP="00AD3211">
            <w:pPr>
              <w:pStyle w:val="NCEAtablebullet"/>
            </w:pPr>
            <w:r w:rsidRPr="009F2D3E">
              <w:t xml:space="preserve">Chosen and defined a sustainability issue that exists in </w:t>
            </w:r>
            <w:r w:rsidRPr="00BF2872">
              <w:t>their</w:t>
            </w:r>
            <w:r w:rsidRPr="009F2D3E">
              <w:t xml:space="preserve"> </w:t>
            </w:r>
            <w:r w:rsidR="003320E8" w:rsidRPr="0072660F">
              <w:rPr>
                <w:highlight w:val="yellow"/>
              </w:rPr>
              <w:t>household</w:t>
            </w:r>
            <w:r w:rsidRPr="009F2D3E">
              <w:t>.</w:t>
            </w:r>
          </w:p>
          <w:p w14:paraId="59CC1DD0" w14:textId="392E54C4" w:rsidR="008E48ED" w:rsidRPr="009F2D3E" w:rsidRDefault="008E48ED" w:rsidP="00AD3211">
            <w:pPr>
              <w:pStyle w:val="NCEAtablebullet"/>
              <w:numPr>
                <w:ilvl w:val="0"/>
                <w:numId w:val="0"/>
              </w:numPr>
              <w:ind w:left="284"/>
              <w:rPr>
                <w:i/>
              </w:rPr>
            </w:pPr>
            <w:r w:rsidRPr="009F2D3E">
              <w:rPr>
                <w:i/>
              </w:rPr>
              <w:t xml:space="preserve">“Our group chose to look at water conservation in the </w:t>
            </w:r>
            <w:r w:rsidR="001B3946">
              <w:rPr>
                <w:i/>
              </w:rPr>
              <w:t>school</w:t>
            </w:r>
            <w:r w:rsidRPr="009F2D3E">
              <w:rPr>
                <w:i/>
              </w:rPr>
              <w:t xml:space="preserve">. The town is soon to be going onto water meters, and we thought it would be a good idea to develop a strategy for the </w:t>
            </w:r>
            <w:r w:rsidR="001B3946">
              <w:rPr>
                <w:i/>
              </w:rPr>
              <w:t>school</w:t>
            </w:r>
            <w:r w:rsidRPr="009F2D3E">
              <w:rPr>
                <w:i/>
              </w:rPr>
              <w:t xml:space="preserve"> that will reduce the demand for water.”</w:t>
            </w:r>
          </w:p>
          <w:p w14:paraId="06A0A808" w14:textId="4176AA4F" w:rsidR="008E48ED" w:rsidRPr="009F2D3E" w:rsidRDefault="008E48ED" w:rsidP="00AD3211">
            <w:pPr>
              <w:pStyle w:val="NCEAtablebullet"/>
            </w:pPr>
            <w:r w:rsidRPr="009F2D3E">
              <w:t xml:space="preserve">Researched the </w:t>
            </w:r>
            <w:r w:rsidRPr="00BF2872">
              <w:t>issue</w:t>
            </w:r>
            <w:r w:rsidRPr="009F2D3E">
              <w:t xml:space="preserve"> in their </w:t>
            </w:r>
            <w:r w:rsidR="001B3946">
              <w:t>school</w:t>
            </w:r>
            <w:r w:rsidRPr="009F2D3E">
              <w:t xml:space="preserve"> by</w:t>
            </w:r>
            <w:r w:rsidR="00BF2872">
              <w:t>:</w:t>
            </w:r>
          </w:p>
          <w:p w14:paraId="5C5AEADC" w14:textId="77777777" w:rsidR="008E48ED" w:rsidRPr="009F2D3E" w:rsidRDefault="008E48ED" w:rsidP="00AD3211">
            <w:pPr>
              <w:pStyle w:val="NCEAtablebullet"/>
              <w:numPr>
                <w:ilvl w:val="0"/>
                <w:numId w:val="33"/>
              </w:numPr>
              <w:tabs>
                <w:tab w:val="clear" w:pos="284"/>
                <w:tab w:val="left" w:pos="567"/>
              </w:tabs>
              <w:ind w:left="568" w:hanging="284"/>
            </w:pPr>
            <w:r w:rsidRPr="009F2D3E">
              <w:t>Analysing the existing policies, practices and procedures with regard to the identified issue, in relation to the aspects of sustainability.</w:t>
            </w:r>
          </w:p>
          <w:p w14:paraId="26F0DD5B" w14:textId="7711B0D7" w:rsidR="008E48ED" w:rsidRDefault="008E48ED" w:rsidP="00AD3211">
            <w:pPr>
              <w:pStyle w:val="NCEAtablebullet"/>
              <w:numPr>
                <w:ilvl w:val="0"/>
                <w:numId w:val="0"/>
              </w:numPr>
              <w:ind w:left="284"/>
              <w:rPr>
                <w:i/>
              </w:rPr>
            </w:pPr>
            <w:r w:rsidRPr="009F2D3E">
              <w:rPr>
                <w:i/>
              </w:rPr>
              <w:t xml:space="preserve">“We looked in all the </w:t>
            </w:r>
            <w:r w:rsidR="001B3946">
              <w:rPr>
                <w:i/>
              </w:rPr>
              <w:t>school</w:t>
            </w:r>
            <w:r w:rsidRPr="009F2D3E">
              <w:rPr>
                <w:i/>
              </w:rPr>
              <w:t xml:space="preserve">’s documentation and policies that we were given and we found that there are no policies regarding water conservation in the </w:t>
            </w:r>
            <w:r w:rsidR="001B3946">
              <w:rPr>
                <w:i/>
              </w:rPr>
              <w:t>school</w:t>
            </w:r>
            <w:r w:rsidRPr="009F2D3E">
              <w:rPr>
                <w:i/>
              </w:rPr>
              <w:t xml:space="preserve">. There are policies related to the Science and Food Technology areas, but those were to do with safety issues, not water conservation. For example….” </w:t>
            </w:r>
          </w:p>
          <w:p w14:paraId="0168A0F6" w14:textId="7CBA321F" w:rsidR="00835153" w:rsidRPr="00BF2872" w:rsidRDefault="00FE4EB0" w:rsidP="00AD3211">
            <w:pPr>
              <w:pStyle w:val="NCEAtablebullet"/>
              <w:numPr>
                <w:ilvl w:val="0"/>
                <w:numId w:val="0"/>
              </w:numPr>
              <w:ind w:left="284"/>
              <w:rPr>
                <w:i/>
              </w:rPr>
            </w:pPr>
            <w:r>
              <w:rPr>
                <w:i/>
              </w:rPr>
              <w:t>“</w:t>
            </w:r>
            <w:r w:rsidR="00835153">
              <w:rPr>
                <w:i/>
              </w:rPr>
              <w:t xml:space="preserve">The main aspect of sustainability that we are looking at is cultural. We want to shift the </w:t>
            </w:r>
            <w:r w:rsidR="001B3946">
              <w:rPr>
                <w:i/>
              </w:rPr>
              <w:t>school</w:t>
            </w:r>
            <w:r w:rsidR="00835153">
              <w:rPr>
                <w:i/>
              </w:rPr>
              <w:t xml:space="preserve"> culture to one where people are consciously choosing to make sustainable choices. This is obviously related to the environmental aspect of sustainability </w:t>
            </w:r>
            <w:r w:rsidR="0093784F">
              <w:rPr>
                <w:i/>
              </w:rPr>
              <w:t>by</w:t>
            </w:r>
            <w:r w:rsidR="00835153">
              <w:rPr>
                <w:i/>
              </w:rPr>
              <w:t>…”</w:t>
            </w:r>
          </w:p>
          <w:p w14:paraId="25F3B9FC" w14:textId="77777777" w:rsidR="008E48ED" w:rsidRPr="009F2D3E" w:rsidRDefault="008E48ED" w:rsidP="00AD3211">
            <w:pPr>
              <w:pStyle w:val="NCEAtablebullet"/>
              <w:numPr>
                <w:ilvl w:val="0"/>
                <w:numId w:val="33"/>
              </w:numPr>
              <w:tabs>
                <w:tab w:val="clear" w:pos="284"/>
                <w:tab w:val="left" w:pos="567"/>
              </w:tabs>
              <w:ind w:left="568" w:hanging="284"/>
            </w:pPr>
            <w:r w:rsidRPr="009F2D3E">
              <w:t>Interacting with stakeholders</w:t>
            </w:r>
            <w:r w:rsidR="00BF2872">
              <w:t>.</w:t>
            </w:r>
          </w:p>
          <w:p w14:paraId="1232D05E" w14:textId="77777777" w:rsidR="00835153" w:rsidRPr="00201234" w:rsidRDefault="008E48ED" w:rsidP="00AD3211">
            <w:pPr>
              <w:pStyle w:val="NCEAtablebullet"/>
              <w:numPr>
                <w:ilvl w:val="0"/>
                <w:numId w:val="0"/>
              </w:numPr>
              <w:ind w:left="284"/>
            </w:pPr>
            <w:r w:rsidRPr="009F2D3E">
              <w:rPr>
                <w:i/>
              </w:rPr>
              <w:t>“</w:t>
            </w:r>
            <w:r w:rsidR="00835153">
              <w:rPr>
                <w:i/>
              </w:rPr>
              <w:t>We had several meetings with a variety of people. They included the caretaker who</w:t>
            </w:r>
            <w:r w:rsidR="00835153" w:rsidRPr="00201234">
              <w:rPr>
                <w:i/>
              </w:rPr>
              <w:t xml:space="preserve"> said </w:t>
            </w:r>
            <w:r w:rsidR="00835153">
              <w:rPr>
                <w:i/>
              </w:rPr>
              <w:t>th</w:t>
            </w:r>
            <w:r w:rsidR="0065347C" w:rsidRPr="0065347C">
              <w:rPr>
                <w:i/>
                <w:color w:val="000000" w:themeColor="text1"/>
              </w:rPr>
              <w:t>at……..</w:t>
            </w:r>
            <w:r w:rsidR="00835153" w:rsidRPr="00201234">
              <w:rPr>
                <w:i/>
              </w:rPr>
              <w:t>”</w:t>
            </w:r>
          </w:p>
          <w:p w14:paraId="427060A1" w14:textId="77777777" w:rsidR="008E48ED" w:rsidRPr="00E779B7" w:rsidRDefault="008E48ED" w:rsidP="00AD3211">
            <w:pPr>
              <w:pStyle w:val="NCEAtablebullet"/>
            </w:pPr>
            <w:r w:rsidRPr="009F2D3E">
              <w:t xml:space="preserve">Co-constructed a </w:t>
            </w:r>
            <w:r w:rsidRPr="00BF2872">
              <w:t>strategy</w:t>
            </w:r>
            <w:r w:rsidRPr="009F2D3E">
              <w:t xml:space="preserve">, in </w:t>
            </w:r>
            <w:r>
              <w:t>which they have</w:t>
            </w:r>
            <w:r w:rsidRPr="00E779B7">
              <w:t>:</w:t>
            </w:r>
          </w:p>
          <w:p w14:paraId="6C37E4B4" w14:textId="77777777" w:rsidR="008E48ED" w:rsidRPr="00332273" w:rsidRDefault="008E48ED" w:rsidP="00AD3211">
            <w:pPr>
              <w:pStyle w:val="NCEAtablebullet"/>
              <w:numPr>
                <w:ilvl w:val="0"/>
                <w:numId w:val="33"/>
              </w:numPr>
              <w:tabs>
                <w:tab w:val="clear" w:pos="284"/>
                <w:tab w:val="left" w:pos="567"/>
              </w:tabs>
              <w:ind w:left="568" w:hanging="284"/>
            </w:pPr>
            <w:r>
              <w:t xml:space="preserve">proposed </w:t>
            </w:r>
            <w:r w:rsidRPr="00E779B7">
              <w:t>a range of possible options and/or sets of actions that might address the sustaina</w:t>
            </w:r>
            <w:r>
              <w:t>bility issue</w:t>
            </w:r>
            <w:r w:rsidR="00BF2872">
              <w:t>.</w:t>
            </w:r>
            <w:r w:rsidRPr="00E779B7">
              <w:t xml:space="preserve"> </w:t>
            </w:r>
            <w:r w:rsidR="00FA3699">
              <w:t xml:space="preserve"> </w:t>
            </w:r>
          </w:p>
          <w:p w14:paraId="374DB83D" w14:textId="77777777" w:rsidR="00332273" w:rsidRPr="00332273" w:rsidRDefault="00332273" w:rsidP="00AD3211">
            <w:pPr>
              <w:pStyle w:val="NCEAbullets"/>
              <w:numPr>
                <w:ilvl w:val="0"/>
                <w:numId w:val="0"/>
              </w:numPr>
              <w:spacing w:before="40" w:after="40"/>
              <w:ind w:left="284"/>
              <w:rPr>
                <w:i/>
                <w:sz w:val="20"/>
                <w:szCs w:val="20"/>
              </w:rPr>
            </w:pPr>
            <w:r w:rsidRPr="00332273">
              <w:rPr>
                <w:i/>
                <w:sz w:val="20"/>
                <w:szCs w:val="20"/>
              </w:rPr>
              <w:t>“As a team we brainstormed how we might deal with the issue, and after plenty of discussion we decided what options we would include in our strategy. Some of our initial ideas included…”</w:t>
            </w:r>
          </w:p>
          <w:p w14:paraId="3BA1D6E6" w14:textId="0E21CAF9" w:rsidR="008E48ED" w:rsidRDefault="008E48ED" w:rsidP="00AD3211">
            <w:pPr>
              <w:pStyle w:val="NCEAtablebullet"/>
              <w:numPr>
                <w:ilvl w:val="0"/>
                <w:numId w:val="33"/>
              </w:numPr>
              <w:tabs>
                <w:tab w:val="clear" w:pos="284"/>
                <w:tab w:val="left" w:pos="567"/>
              </w:tabs>
              <w:ind w:left="568" w:hanging="284"/>
            </w:pPr>
            <w:r>
              <w:t>analysed the potential of each option by</w:t>
            </w:r>
            <w:r w:rsidRPr="00E779B7">
              <w:t xml:space="preserve"> </w:t>
            </w:r>
            <w:r>
              <w:t>i</w:t>
            </w:r>
            <w:r w:rsidRPr="00E779B7">
              <w:t>dentify</w:t>
            </w:r>
            <w:r>
              <w:t>ing</w:t>
            </w:r>
            <w:r w:rsidRPr="00E779B7">
              <w:t xml:space="preserve"> the advantages and disadvantages of each in terms of sustainability and needs of the </w:t>
            </w:r>
            <w:r w:rsidR="001B3946">
              <w:t>school</w:t>
            </w:r>
            <w:r w:rsidRPr="00E779B7">
              <w:t>.</w:t>
            </w:r>
          </w:p>
          <w:p w14:paraId="4ABE0E1F" w14:textId="77777777" w:rsidR="00332273" w:rsidRDefault="00332273" w:rsidP="00AD3211">
            <w:pPr>
              <w:pStyle w:val="NCEAbullets"/>
              <w:numPr>
                <w:ilvl w:val="0"/>
                <w:numId w:val="0"/>
              </w:numPr>
              <w:spacing w:before="40" w:after="40"/>
              <w:ind w:left="284"/>
              <w:rPr>
                <w:i/>
                <w:sz w:val="20"/>
                <w:szCs w:val="20"/>
              </w:rPr>
            </w:pPr>
            <w:r w:rsidRPr="00332273">
              <w:rPr>
                <w:i/>
                <w:sz w:val="20"/>
                <w:szCs w:val="20"/>
              </w:rPr>
              <w:t xml:space="preserve">“We decided that out of all the options, a campaign to raise awareness will be manageable, not cost too much and be a good start to get people doing the right thing. Some of the other options we had were…. Each one had several advantages and disadvantages, such as….” </w:t>
            </w:r>
          </w:p>
          <w:p w14:paraId="7830898F" w14:textId="417461BD" w:rsidR="00761998" w:rsidRDefault="00332273" w:rsidP="00AD3211">
            <w:pPr>
              <w:pStyle w:val="NCEAbullets"/>
              <w:numPr>
                <w:ilvl w:val="0"/>
                <w:numId w:val="0"/>
              </w:numPr>
              <w:spacing w:before="40" w:after="40"/>
              <w:ind w:left="284"/>
              <w:rPr>
                <w:i/>
                <w:sz w:val="20"/>
                <w:szCs w:val="20"/>
              </w:rPr>
            </w:pPr>
            <w:r>
              <w:rPr>
                <w:i/>
                <w:sz w:val="20"/>
                <w:szCs w:val="20"/>
              </w:rPr>
              <w:t>“</w:t>
            </w:r>
            <w:r w:rsidRPr="00332273">
              <w:rPr>
                <w:i/>
                <w:sz w:val="20"/>
                <w:szCs w:val="20"/>
              </w:rPr>
              <w:t xml:space="preserve">We decided that it would be in the best interests of the </w:t>
            </w:r>
            <w:r w:rsidR="001B3946">
              <w:rPr>
                <w:i/>
                <w:sz w:val="20"/>
                <w:szCs w:val="20"/>
              </w:rPr>
              <w:t>school</w:t>
            </w:r>
            <w:r w:rsidRPr="00332273">
              <w:rPr>
                <w:i/>
                <w:sz w:val="20"/>
                <w:szCs w:val="20"/>
              </w:rPr>
              <w:t xml:space="preserve"> to save water, as this could mean more </w:t>
            </w:r>
            <w:r>
              <w:rPr>
                <w:i/>
                <w:sz w:val="20"/>
                <w:szCs w:val="20"/>
              </w:rPr>
              <w:t>money available for other thing</w:t>
            </w:r>
            <w:r w:rsidR="00EE1867">
              <w:rPr>
                <w:i/>
                <w:sz w:val="20"/>
                <w:szCs w:val="20"/>
              </w:rPr>
              <w:t>s.</w:t>
            </w:r>
            <w:r>
              <w:rPr>
                <w:i/>
                <w:sz w:val="20"/>
                <w:szCs w:val="20"/>
              </w:rPr>
              <w:t xml:space="preserve">” </w:t>
            </w:r>
          </w:p>
          <w:p w14:paraId="791A2C08" w14:textId="77777777" w:rsidR="00332273" w:rsidRPr="00332273" w:rsidRDefault="00761998" w:rsidP="00AD3211">
            <w:pPr>
              <w:pStyle w:val="NCEAbullets"/>
              <w:numPr>
                <w:ilvl w:val="0"/>
                <w:numId w:val="0"/>
              </w:numPr>
              <w:spacing w:before="40" w:after="40"/>
              <w:ind w:left="284"/>
              <w:rPr>
                <w:i/>
                <w:sz w:val="20"/>
                <w:szCs w:val="20"/>
              </w:rPr>
            </w:pPr>
            <w:r>
              <w:rPr>
                <w:i/>
                <w:sz w:val="20"/>
                <w:szCs w:val="20"/>
              </w:rPr>
              <w:t>“</w:t>
            </w:r>
            <w:r w:rsidR="00332273">
              <w:rPr>
                <w:i/>
                <w:sz w:val="20"/>
                <w:szCs w:val="20"/>
              </w:rPr>
              <w:t xml:space="preserve">The actions in our plan have all been chosen because we believe each one will be effective in </w:t>
            </w:r>
            <w:r w:rsidR="00714028">
              <w:rPr>
                <w:i/>
                <w:sz w:val="20"/>
                <w:szCs w:val="20"/>
              </w:rPr>
              <w:t>its</w:t>
            </w:r>
            <w:r w:rsidR="00332273">
              <w:rPr>
                <w:i/>
                <w:sz w:val="20"/>
                <w:szCs w:val="20"/>
              </w:rPr>
              <w:t xml:space="preserve"> own right. </w:t>
            </w:r>
            <w:r w:rsidR="00EE1867">
              <w:rPr>
                <w:i/>
                <w:sz w:val="20"/>
                <w:szCs w:val="20"/>
              </w:rPr>
              <w:t>For example the</w:t>
            </w:r>
            <w:r w:rsidR="00332273">
              <w:rPr>
                <w:i/>
                <w:sz w:val="20"/>
                <w:szCs w:val="20"/>
              </w:rPr>
              <w:t xml:space="preserve"> stickers on the taps have the advantage that…”</w:t>
            </w:r>
          </w:p>
          <w:p w14:paraId="7C181D1F" w14:textId="77777777" w:rsidR="00714028" w:rsidRPr="00714028" w:rsidRDefault="00714028" w:rsidP="00066C22">
            <w:pPr>
              <w:pStyle w:val="NCEABulletssub"/>
              <w:tabs>
                <w:tab w:val="left" w:pos="6480"/>
                <w:tab w:val="left" w:pos="6570"/>
              </w:tabs>
              <w:spacing w:before="40" w:after="40"/>
              <w:ind w:left="284"/>
              <w:rPr>
                <w:sz w:val="20"/>
                <w:szCs w:val="20"/>
              </w:rPr>
            </w:pPr>
            <w:r w:rsidRPr="00714028">
              <w:rPr>
                <w:sz w:val="20"/>
                <w:szCs w:val="20"/>
              </w:rPr>
              <w:t xml:space="preserve">Evidence of co-construction is found in the </w:t>
            </w:r>
            <w:r>
              <w:rPr>
                <w:sz w:val="20"/>
                <w:szCs w:val="20"/>
              </w:rPr>
              <w:t>student’s</w:t>
            </w:r>
            <w:r w:rsidRPr="00714028">
              <w:rPr>
                <w:sz w:val="20"/>
                <w:szCs w:val="20"/>
              </w:rPr>
              <w:t xml:space="preserve"> logbook.</w:t>
            </w:r>
          </w:p>
          <w:p w14:paraId="442235F5" w14:textId="28D65ABD" w:rsidR="003F7D80" w:rsidRPr="009F2D3E" w:rsidRDefault="003F7D80" w:rsidP="00AD3211">
            <w:pPr>
              <w:pStyle w:val="NCEAtablebullet"/>
              <w:numPr>
                <w:ilvl w:val="0"/>
                <w:numId w:val="33"/>
              </w:numPr>
              <w:tabs>
                <w:tab w:val="clear" w:pos="284"/>
                <w:tab w:val="left" w:pos="567"/>
              </w:tabs>
              <w:ind w:left="568" w:hanging="284"/>
            </w:pPr>
            <w:r w:rsidRPr="009F2D3E">
              <w:t>drawn informed conclusions about</w:t>
            </w:r>
            <w:r w:rsidR="009F2D3E">
              <w:t xml:space="preserve"> why</w:t>
            </w:r>
            <w:r w:rsidRPr="009F2D3E">
              <w:t xml:space="preserve"> the chosen option was selected for the strategy, based on qualitative and/or quantitative evidence about the current situation in the </w:t>
            </w:r>
            <w:r w:rsidR="001B3946">
              <w:t>school</w:t>
            </w:r>
            <w:r w:rsidRPr="009F2D3E">
              <w:t>.</w:t>
            </w:r>
          </w:p>
          <w:p w14:paraId="6F7CD00B" w14:textId="0C6165EB" w:rsidR="00324AF7" w:rsidRPr="00AD3211" w:rsidRDefault="00324AF7" w:rsidP="00AD3211">
            <w:pPr>
              <w:pStyle w:val="NCEAbullets"/>
              <w:numPr>
                <w:ilvl w:val="0"/>
                <w:numId w:val="0"/>
              </w:numPr>
              <w:spacing w:before="40" w:after="40"/>
              <w:ind w:left="284"/>
              <w:rPr>
                <w:i/>
                <w:sz w:val="20"/>
                <w:szCs w:val="20"/>
              </w:rPr>
            </w:pPr>
            <w:r w:rsidRPr="00AD3211">
              <w:rPr>
                <w:i/>
                <w:sz w:val="20"/>
                <w:szCs w:val="20"/>
              </w:rPr>
              <w:t xml:space="preserve">“We averaged the estimates of our current usage at 234 000 litres which is higher than comparable </w:t>
            </w:r>
            <w:r w:rsidR="001B3946">
              <w:rPr>
                <w:i/>
                <w:sz w:val="20"/>
                <w:szCs w:val="20"/>
              </w:rPr>
              <w:t>school</w:t>
            </w:r>
            <w:r w:rsidRPr="00AD3211">
              <w:rPr>
                <w:i/>
                <w:sz w:val="20"/>
                <w:szCs w:val="20"/>
              </w:rPr>
              <w:t xml:space="preserve">s we checked on” or “Our </w:t>
            </w:r>
            <w:r w:rsidR="001B3946">
              <w:rPr>
                <w:i/>
                <w:sz w:val="20"/>
                <w:szCs w:val="20"/>
              </w:rPr>
              <w:t>school</w:t>
            </w:r>
            <w:r w:rsidRPr="00AD3211">
              <w:rPr>
                <w:i/>
                <w:sz w:val="20"/>
                <w:szCs w:val="20"/>
              </w:rPr>
              <w:t xml:space="preserve"> currently has 24 urinals of which only 40% are sensor controlled. Waterguard’s website estimates this could be wasting x litres per annum.”</w:t>
            </w:r>
          </w:p>
          <w:p w14:paraId="2246203F" w14:textId="77777777" w:rsidR="009F2D3E" w:rsidRPr="00AD3211" w:rsidRDefault="009F2D3E" w:rsidP="00AD3211">
            <w:pPr>
              <w:pStyle w:val="NCEAbullets"/>
              <w:numPr>
                <w:ilvl w:val="0"/>
                <w:numId w:val="0"/>
              </w:numPr>
              <w:spacing w:before="40" w:after="40"/>
              <w:ind w:left="284"/>
              <w:rPr>
                <w:i/>
                <w:sz w:val="20"/>
                <w:szCs w:val="20"/>
              </w:rPr>
            </w:pPr>
            <w:r w:rsidRPr="00AD3211">
              <w:rPr>
                <w:i/>
                <w:sz w:val="20"/>
                <w:szCs w:val="20"/>
              </w:rPr>
              <w:t>“We chose this option because we thought that the other options had more disadvantages such as cost and….. This option is practical, low cost, and tackles the sustainability issue at the cause: people just weren’t considering water conservation</w:t>
            </w:r>
            <w:r w:rsidR="00324AF7" w:rsidRPr="00AD3211">
              <w:rPr>
                <w:i/>
                <w:sz w:val="20"/>
                <w:szCs w:val="20"/>
              </w:rPr>
              <w:t xml:space="preserve"> (on a five point scale only 12% of students surveyed rated saving water as ‘important’ or ‘very important’)</w:t>
            </w:r>
            <w:r w:rsidRPr="00AD3211">
              <w:rPr>
                <w:i/>
                <w:sz w:val="20"/>
                <w:szCs w:val="20"/>
              </w:rPr>
              <w:t>, and raising awareness seemed to be a good first step.”</w:t>
            </w:r>
          </w:p>
          <w:p w14:paraId="774FDA3D" w14:textId="77777777" w:rsidR="008E48ED" w:rsidRDefault="003F7D80" w:rsidP="00AD3211">
            <w:pPr>
              <w:pStyle w:val="NCEABulletssub"/>
              <w:numPr>
                <w:ilvl w:val="0"/>
                <w:numId w:val="7"/>
              </w:numPr>
              <w:tabs>
                <w:tab w:val="left" w:pos="284"/>
              </w:tabs>
              <w:spacing w:before="40" w:after="40"/>
              <w:ind w:left="284" w:hanging="284"/>
              <w:rPr>
                <w:sz w:val="20"/>
                <w:szCs w:val="20"/>
              </w:rPr>
            </w:pPr>
            <w:r>
              <w:rPr>
                <w:sz w:val="20"/>
                <w:szCs w:val="20"/>
              </w:rPr>
              <w:t>Developed a</w:t>
            </w:r>
            <w:r w:rsidR="008E48ED">
              <w:rPr>
                <w:sz w:val="20"/>
                <w:szCs w:val="20"/>
              </w:rPr>
              <w:t xml:space="preserve"> strategy</w:t>
            </w:r>
            <w:r>
              <w:rPr>
                <w:sz w:val="20"/>
                <w:szCs w:val="20"/>
              </w:rPr>
              <w:t xml:space="preserve"> that</w:t>
            </w:r>
            <w:r w:rsidR="008E48ED">
              <w:rPr>
                <w:sz w:val="20"/>
                <w:szCs w:val="20"/>
              </w:rPr>
              <w:t xml:space="preserve"> includes:</w:t>
            </w:r>
          </w:p>
          <w:p w14:paraId="4D744FB2" w14:textId="77777777" w:rsidR="008E48ED" w:rsidRDefault="008E48ED" w:rsidP="00AD3211">
            <w:pPr>
              <w:pStyle w:val="NCEAtablebullet"/>
              <w:numPr>
                <w:ilvl w:val="0"/>
                <w:numId w:val="33"/>
              </w:numPr>
              <w:tabs>
                <w:tab w:val="clear" w:pos="284"/>
                <w:tab w:val="left" w:pos="567"/>
              </w:tabs>
              <w:ind w:left="568" w:hanging="284"/>
            </w:pPr>
            <w:r>
              <w:t>a</w:t>
            </w:r>
            <w:r w:rsidRPr="00AE4819">
              <w:t xml:space="preserve"> plan that sets out in detail what actions are proposed</w:t>
            </w:r>
            <w:r w:rsidR="00BF2872">
              <w:t>.</w:t>
            </w:r>
            <w:r w:rsidR="00FA3699">
              <w:t xml:space="preserve"> </w:t>
            </w:r>
          </w:p>
          <w:p w14:paraId="02222B1F" w14:textId="77777777" w:rsidR="00761998" w:rsidRPr="00332273" w:rsidRDefault="00761998" w:rsidP="00AD3211">
            <w:pPr>
              <w:pStyle w:val="NCEAbullets"/>
              <w:numPr>
                <w:ilvl w:val="0"/>
                <w:numId w:val="0"/>
              </w:numPr>
              <w:spacing w:before="40" w:after="40"/>
              <w:ind w:left="284"/>
              <w:rPr>
                <w:i/>
                <w:sz w:val="20"/>
                <w:szCs w:val="20"/>
              </w:rPr>
            </w:pPr>
            <w:r>
              <w:rPr>
                <w:i/>
                <w:sz w:val="20"/>
                <w:szCs w:val="20"/>
              </w:rPr>
              <w:t>“We are going to mount several actions as part of our campaign to raise awareness about water conservation. We are going to show a couple of videos at lunchtimes, inviting anyone who wants to come. The videos are about… We will also put posters up, with facts, figures and interesting ideas. There will be a set of hand-outs and notices or stickers by all the taps in classrooms and the toilets, as well as the staff kitchen….”</w:t>
            </w:r>
          </w:p>
          <w:p w14:paraId="73DCF45D" w14:textId="77777777" w:rsidR="008E48ED" w:rsidRDefault="008E48ED" w:rsidP="00343AA5">
            <w:pPr>
              <w:pStyle w:val="NCEAtablebullet"/>
              <w:numPr>
                <w:ilvl w:val="0"/>
                <w:numId w:val="33"/>
              </w:numPr>
              <w:tabs>
                <w:tab w:val="clear" w:pos="284"/>
                <w:tab w:val="left" w:pos="567"/>
              </w:tabs>
              <w:ind w:left="568" w:hanging="284"/>
            </w:pPr>
            <w:r>
              <w:t>a</w:t>
            </w:r>
            <w:r w:rsidRPr="00AE4819">
              <w:t xml:space="preserve"> rationale for (reasoni</w:t>
            </w:r>
            <w:r>
              <w:t>ng behind) the proposed actions</w:t>
            </w:r>
            <w:r w:rsidR="00BF2872">
              <w:t>.</w:t>
            </w:r>
          </w:p>
          <w:p w14:paraId="7E978527" w14:textId="77777777" w:rsidR="00761998" w:rsidRPr="00AD3211" w:rsidRDefault="00761998" w:rsidP="00AD3211">
            <w:pPr>
              <w:pStyle w:val="NCEAbullets"/>
              <w:numPr>
                <w:ilvl w:val="0"/>
                <w:numId w:val="0"/>
              </w:numPr>
              <w:spacing w:before="40" w:after="40"/>
              <w:ind w:left="284"/>
              <w:rPr>
                <w:i/>
                <w:sz w:val="20"/>
                <w:szCs w:val="20"/>
              </w:rPr>
            </w:pPr>
            <w:r w:rsidRPr="00AD3211">
              <w:rPr>
                <w:i/>
                <w:sz w:val="20"/>
                <w:szCs w:val="20"/>
              </w:rPr>
              <w:t>“</w:t>
            </w:r>
            <w:r w:rsidRPr="00332273">
              <w:rPr>
                <w:i/>
                <w:sz w:val="20"/>
                <w:szCs w:val="20"/>
              </w:rPr>
              <w:t>We think raising awareness is a good first step, to get people understanding and thinking about how they use water. Once this has been established, we could come up with some next steps to help people put their understandings into practice such as….”</w:t>
            </w:r>
          </w:p>
          <w:p w14:paraId="15DC1332" w14:textId="77777777" w:rsidR="00201234" w:rsidRDefault="00201234" w:rsidP="00AD3211">
            <w:pPr>
              <w:pStyle w:val="NCEAtablebullet"/>
              <w:numPr>
                <w:ilvl w:val="0"/>
                <w:numId w:val="33"/>
              </w:numPr>
              <w:tabs>
                <w:tab w:val="clear" w:pos="284"/>
                <w:tab w:val="left" w:pos="567"/>
              </w:tabs>
              <w:ind w:left="568" w:hanging="284"/>
            </w:pPr>
            <w:r>
              <w:t>proposed future actions</w:t>
            </w:r>
            <w:r w:rsidR="00BF2872">
              <w:t>.</w:t>
            </w:r>
          </w:p>
          <w:p w14:paraId="36D9198A" w14:textId="77777777" w:rsidR="00761998" w:rsidRPr="00761998" w:rsidRDefault="00761998" w:rsidP="00AD3211">
            <w:pPr>
              <w:pStyle w:val="NCEAbullets"/>
              <w:numPr>
                <w:ilvl w:val="0"/>
                <w:numId w:val="0"/>
              </w:numPr>
              <w:spacing w:before="40" w:after="40"/>
              <w:ind w:left="284"/>
              <w:rPr>
                <w:i/>
                <w:sz w:val="20"/>
                <w:szCs w:val="20"/>
              </w:rPr>
            </w:pPr>
            <w:r w:rsidRPr="00761998">
              <w:rPr>
                <w:i/>
                <w:sz w:val="20"/>
                <w:szCs w:val="20"/>
              </w:rPr>
              <w:t xml:space="preserve">“Once people have been made aware of their actions having consequences, we will follow up with more data collected to show if we are actually saving any </w:t>
            </w:r>
            <w:r>
              <w:rPr>
                <w:i/>
                <w:sz w:val="20"/>
                <w:szCs w:val="20"/>
              </w:rPr>
              <w:t>water</w:t>
            </w:r>
            <w:r w:rsidRPr="00761998">
              <w:rPr>
                <w:i/>
                <w:sz w:val="20"/>
                <w:szCs w:val="20"/>
              </w:rPr>
              <w:t xml:space="preserve"> or not. We will take a different tack with continuing our awareness campaign too, but boost it wit</w:t>
            </w:r>
            <w:r>
              <w:rPr>
                <w:i/>
                <w:sz w:val="20"/>
                <w:szCs w:val="20"/>
              </w:rPr>
              <w:t>h more information and ideas such as….</w:t>
            </w:r>
            <w:r w:rsidRPr="00761998">
              <w:rPr>
                <w:i/>
                <w:sz w:val="20"/>
                <w:szCs w:val="20"/>
              </w:rPr>
              <w:t>.”</w:t>
            </w:r>
          </w:p>
          <w:p w14:paraId="41B59BB3" w14:textId="77777777" w:rsidR="003F7D80" w:rsidRPr="00761998" w:rsidRDefault="003F7D80" w:rsidP="00AD3211">
            <w:pPr>
              <w:pStyle w:val="NCEAtablebullet"/>
              <w:rPr>
                <w:i/>
              </w:rPr>
            </w:pPr>
            <w:r>
              <w:t>Drawn</w:t>
            </w:r>
            <w:r w:rsidRPr="00201234">
              <w:t xml:space="preserve"> </w:t>
            </w:r>
            <w:r w:rsidRPr="00BF2872">
              <w:t>conclusions</w:t>
            </w:r>
            <w:r w:rsidRPr="00201234">
              <w:t xml:space="preserve"> about how the strategy contributes to a sustainable future.</w:t>
            </w:r>
          </w:p>
          <w:p w14:paraId="6F22F053" w14:textId="0F8F9329" w:rsidR="00761998" w:rsidRPr="00AD3211" w:rsidRDefault="00761998" w:rsidP="00AD3211">
            <w:pPr>
              <w:pStyle w:val="NCEAbullets"/>
              <w:numPr>
                <w:ilvl w:val="0"/>
                <w:numId w:val="0"/>
              </w:numPr>
              <w:spacing w:before="40" w:after="40"/>
              <w:ind w:left="284"/>
              <w:rPr>
                <w:i/>
                <w:sz w:val="20"/>
                <w:szCs w:val="20"/>
              </w:rPr>
            </w:pPr>
            <w:r w:rsidRPr="00AD3211">
              <w:rPr>
                <w:i/>
                <w:sz w:val="20"/>
                <w:szCs w:val="20"/>
              </w:rPr>
              <w:t xml:space="preserve">“If we can raise awareness about the issue of wasting water in our </w:t>
            </w:r>
            <w:r w:rsidR="001B3946">
              <w:rPr>
                <w:i/>
                <w:sz w:val="20"/>
                <w:szCs w:val="20"/>
              </w:rPr>
              <w:t>school</w:t>
            </w:r>
            <w:r w:rsidRPr="00AD3211">
              <w:rPr>
                <w:i/>
                <w:sz w:val="20"/>
                <w:szCs w:val="20"/>
              </w:rPr>
              <w:t xml:space="preserve">, the actions people take might change as a result. If more people are aware of the impact of their actions on the big picture of water conservation, and take action as a result of our campaign, we will have a more sustainable future. The reason the council said they will be installing water meters is because fresh water is a limited resource, and will be under pressure if people don’t change their ways.” </w:t>
            </w:r>
          </w:p>
          <w:p w14:paraId="2A6A993D" w14:textId="77777777" w:rsidR="00761998" w:rsidRPr="00201234" w:rsidRDefault="00761998" w:rsidP="00AD3211">
            <w:pPr>
              <w:pStyle w:val="NCEAtablebullet"/>
              <w:numPr>
                <w:ilvl w:val="0"/>
                <w:numId w:val="0"/>
              </w:numPr>
              <w:ind w:left="360"/>
              <w:rPr>
                <w:i/>
              </w:rPr>
            </w:pPr>
          </w:p>
          <w:p w14:paraId="56858104" w14:textId="77777777" w:rsidR="00846614" w:rsidRPr="00846614" w:rsidRDefault="00846614" w:rsidP="00AD3211">
            <w:pPr>
              <w:pStyle w:val="NCEAtablebody"/>
            </w:pPr>
            <w:r w:rsidRPr="00846614">
              <w:t>In addition to the completed strategy, the student has submitted a logbook containing evidence of their individual contributions and of co-construction with a stakeholder.</w:t>
            </w:r>
          </w:p>
          <w:p w14:paraId="5AB357B5" w14:textId="77777777" w:rsidR="00CD1A2A" w:rsidRPr="00BF2872" w:rsidRDefault="00CD1A2A" w:rsidP="00AD3211">
            <w:pPr>
              <w:pStyle w:val="NCEAtablebullet"/>
              <w:numPr>
                <w:ilvl w:val="0"/>
                <w:numId w:val="0"/>
              </w:numPr>
            </w:pPr>
          </w:p>
          <w:p w14:paraId="2D38B21E" w14:textId="120D3482" w:rsidR="00CD1A2A" w:rsidRPr="003F051B" w:rsidRDefault="003F051B" w:rsidP="00AD3211">
            <w:pPr>
              <w:pStyle w:val="NCEAtablebullet"/>
              <w:numPr>
                <w:ilvl w:val="0"/>
                <w:numId w:val="0"/>
              </w:numPr>
              <w:rPr>
                <w:i/>
                <w:color w:val="FF0000"/>
              </w:rPr>
            </w:pPr>
            <w:r w:rsidRPr="003F051B">
              <w:rPr>
                <w:i/>
                <w:color w:val="FF0000"/>
              </w:rPr>
              <w:t xml:space="preserve">The examples above are indicative samples only </w:t>
            </w:r>
            <w:r w:rsidRPr="003F051B">
              <w:rPr>
                <w:i/>
                <w:color w:val="FF0000"/>
                <w:highlight w:val="yellow"/>
              </w:rPr>
              <w:t>and relate to the context of a school rather than a household.</w:t>
            </w:r>
          </w:p>
        </w:tc>
        <w:tc>
          <w:tcPr>
            <w:tcW w:w="1666" w:type="pct"/>
          </w:tcPr>
          <w:p w14:paraId="7315E9EF" w14:textId="77777777" w:rsidR="00CD1A2A" w:rsidRDefault="00CD1A2A" w:rsidP="00AD3211">
            <w:pPr>
              <w:pStyle w:val="NCEAtablebody"/>
            </w:pPr>
            <w:r w:rsidRPr="00BB75DA">
              <w:t>Develop a comprehensive strategy for an organisation that will contribute to a sustainable future.</w:t>
            </w:r>
          </w:p>
          <w:p w14:paraId="2ABC6924" w14:textId="77777777" w:rsidR="00D75C9E" w:rsidRPr="00BB75DA" w:rsidRDefault="00D75C9E" w:rsidP="00AD3211">
            <w:pPr>
              <w:pStyle w:val="NCEAtablebody"/>
            </w:pPr>
          </w:p>
          <w:p w14:paraId="191A5289" w14:textId="77777777" w:rsidR="008E48ED" w:rsidRDefault="008E48ED" w:rsidP="00AD3211">
            <w:pPr>
              <w:pStyle w:val="NCEAtablebody"/>
            </w:pPr>
            <w:r>
              <w:t>The student has:</w:t>
            </w:r>
          </w:p>
          <w:p w14:paraId="21DD1E0C" w14:textId="1FA423F0" w:rsidR="008E48ED" w:rsidRDefault="008E48ED" w:rsidP="00AD3211">
            <w:pPr>
              <w:pStyle w:val="NCEAtablebullet"/>
            </w:pPr>
            <w:r>
              <w:t xml:space="preserve">Chosen and defined a sustainability issue that exists in their </w:t>
            </w:r>
            <w:r w:rsidR="003320E8" w:rsidRPr="0072660F">
              <w:rPr>
                <w:highlight w:val="yellow"/>
              </w:rPr>
              <w:t>household</w:t>
            </w:r>
            <w:r>
              <w:t>.</w:t>
            </w:r>
          </w:p>
          <w:p w14:paraId="3AD688C1" w14:textId="5B05430E" w:rsidR="008E48ED" w:rsidRPr="009F2D3E" w:rsidRDefault="008E48ED" w:rsidP="00AD3211">
            <w:pPr>
              <w:pStyle w:val="NCEAtablebullet"/>
              <w:numPr>
                <w:ilvl w:val="0"/>
                <w:numId w:val="0"/>
              </w:numPr>
              <w:ind w:left="284"/>
              <w:rPr>
                <w:i/>
              </w:rPr>
            </w:pPr>
            <w:r w:rsidRPr="009F2D3E">
              <w:rPr>
                <w:i/>
              </w:rPr>
              <w:t xml:space="preserve">“Our group chose to look at water conservation in the </w:t>
            </w:r>
            <w:r w:rsidR="001B3946">
              <w:rPr>
                <w:i/>
              </w:rPr>
              <w:t>school</w:t>
            </w:r>
            <w:r w:rsidRPr="009F2D3E">
              <w:rPr>
                <w:i/>
              </w:rPr>
              <w:t xml:space="preserve">. The town is soon to be going onto water meters, and we thought it would be a good idea to develop a strategy for the </w:t>
            </w:r>
            <w:r w:rsidR="001B3946">
              <w:rPr>
                <w:i/>
              </w:rPr>
              <w:t>school</w:t>
            </w:r>
            <w:r w:rsidRPr="009F2D3E">
              <w:rPr>
                <w:i/>
              </w:rPr>
              <w:t xml:space="preserve"> that will reduce the demand for water.”</w:t>
            </w:r>
          </w:p>
          <w:p w14:paraId="53491826" w14:textId="73EA47D3" w:rsidR="008E48ED" w:rsidRPr="009F2D3E" w:rsidRDefault="008E48ED" w:rsidP="00AD3211">
            <w:pPr>
              <w:pStyle w:val="NCEAtablebullet"/>
            </w:pPr>
            <w:r w:rsidRPr="009F2D3E">
              <w:t xml:space="preserve">Researched the </w:t>
            </w:r>
            <w:r w:rsidRPr="00BF2872">
              <w:t>issue</w:t>
            </w:r>
            <w:r w:rsidRPr="009F2D3E">
              <w:t xml:space="preserve"> in their </w:t>
            </w:r>
            <w:r w:rsidR="001B3946">
              <w:t>school</w:t>
            </w:r>
            <w:r w:rsidRPr="009F2D3E">
              <w:t xml:space="preserve"> by</w:t>
            </w:r>
            <w:r w:rsidR="00BF2872">
              <w:t>:</w:t>
            </w:r>
          </w:p>
          <w:p w14:paraId="363040F2" w14:textId="77777777" w:rsidR="008E48ED" w:rsidRPr="009F2D3E" w:rsidRDefault="008E48ED" w:rsidP="00AD3211">
            <w:pPr>
              <w:pStyle w:val="NCEAtablebullet"/>
              <w:numPr>
                <w:ilvl w:val="0"/>
                <w:numId w:val="33"/>
              </w:numPr>
              <w:tabs>
                <w:tab w:val="clear" w:pos="284"/>
                <w:tab w:val="left" w:pos="567"/>
              </w:tabs>
              <w:ind w:left="568" w:hanging="284"/>
            </w:pPr>
            <w:r w:rsidRPr="009F2D3E">
              <w:t>Analysing the existing policies, practices and procedures with regard to the identified issue, in relation to the aspects of sustainability.</w:t>
            </w:r>
          </w:p>
          <w:p w14:paraId="74386744" w14:textId="0A7BFC2C" w:rsidR="00835153" w:rsidRDefault="008E48ED" w:rsidP="00AD3211">
            <w:pPr>
              <w:pStyle w:val="NCEAtablebullet"/>
              <w:numPr>
                <w:ilvl w:val="0"/>
                <w:numId w:val="0"/>
              </w:numPr>
              <w:ind w:left="284"/>
              <w:rPr>
                <w:i/>
              </w:rPr>
            </w:pPr>
            <w:r w:rsidRPr="009F2D3E">
              <w:rPr>
                <w:i/>
              </w:rPr>
              <w:t xml:space="preserve">“We looked in all the </w:t>
            </w:r>
            <w:r w:rsidR="001B3946">
              <w:rPr>
                <w:i/>
              </w:rPr>
              <w:t>school</w:t>
            </w:r>
            <w:r w:rsidRPr="009F2D3E">
              <w:rPr>
                <w:i/>
              </w:rPr>
              <w:t xml:space="preserve">’s documentation and policies that we were given and we found that there are no policies regarding water conservation in the </w:t>
            </w:r>
            <w:r w:rsidR="001B3946">
              <w:rPr>
                <w:i/>
              </w:rPr>
              <w:t>school</w:t>
            </w:r>
            <w:r w:rsidRPr="009F2D3E">
              <w:rPr>
                <w:i/>
              </w:rPr>
              <w:t xml:space="preserve">. There are policies related to the Science and Food Technology areas, but those were to do with safety issues, not water conservation. For example….” </w:t>
            </w:r>
          </w:p>
          <w:p w14:paraId="32DE965D" w14:textId="5185CF5E" w:rsidR="00835153" w:rsidRPr="00BF2872" w:rsidRDefault="00783A4E" w:rsidP="00AD3211">
            <w:pPr>
              <w:pStyle w:val="NCEAtablebullet"/>
              <w:numPr>
                <w:ilvl w:val="0"/>
                <w:numId w:val="0"/>
              </w:numPr>
              <w:ind w:left="284"/>
              <w:rPr>
                <w:i/>
              </w:rPr>
            </w:pPr>
            <w:r>
              <w:rPr>
                <w:i/>
              </w:rPr>
              <w:t>“</w:t>
            </w:r>
            <w:r w:rsidR="00835153">
              <w:rPr>
                <w:i/>
              </w:rPr>
              <w:t xml:space="preserve">The main aspect of sustainability that we are looking at is cultural. We want to shift the </w:t>
            </w:r>
            <w:r w:rsidR="001B3946">
              <w:rPr>
                <w:i/>
              </w:rPr>
              <w:t>school</w:t>
            </w:r>
            <w:r w:rsidR="00835153">
              <w:rPr>
                <w:i/>
              </w:rPr>
              <w:t xml:space="preserve"> culture to one where people are consciously choosing to make sustainable choices. This is obviously related to the environmental aspect of sustainability </w:t>
            </w:r>
            <w:r w:rsidR="0093784F">
              <w:rPr>
                <w:i/>
              </w:rPr>
              <w:t>by</w:t>
            </w:r>
            <w:r w:rsidR="00835153" w:rsidRPr="00BF2872">
              <w:rPr>
                <w:i/>
              </w:rPr>
              <w:t>…”</w:t>
            </w:r>
          </w:p>
          <w:p w14:paraId="203B2E9A" w14:textId="77777777" w:rsidR="008E48ED" w:rsidRPr="009F2D3E" w:rsidRDefault="008E48ED" w:rsidP="00AD3211">
            <w:pPr>
              <w:pStyle w:val="NCEAtablebullet"/>
              <w:numPr>
                <w:ilvl w:val="0"/>
                <w:numId w:val="33"/>
              </w:numPr>
              <w:tabs>
                <w:tab w:val="clear" w:pos="284"/>
                <w:tab w:val="left" w:pos="567"/>
              </w:tabs>
              <w:ind w:left="568" w:hanging="284"/>
            </w:pPr>
            <w:r w:rsidRPr="009F2D3E">
              <w:t>Interacting with stakeholders</w:t>
            </w:r>
            <w:r w:rsidR="00BF2872">
              <w:t>.</w:t>
            </w:r>
          </w:p>
          <w:p w14:paraId="197781FF" w14:textId="77777777" w:rsidR="00835153" w:rsidRPr="00201234" w:rsidRDefault="00835153" w:rsidP="00AD3211">
            <w:pPr>
              <w:pStyle w:val="NCEAtablebullet"/>
              <w:numPr>
                <w:ilvl w:val="0"/>
                <w:numId w:val="0"/>
              </w:numPr>
              <w:ind w:left="284"/>
            </w:pPr>
            <w:r w:rsidRPr="00201234">
              <w:rPr>
                <w:i/>
              </w:rPr>
              <w:t>“</w:t>
            </w:r>
            <w:r>
              <w:rPr>
                <w:i/>
              </w:rPr>
              <w:t>We had several meetings with a variety of people. They included the caretaker who</w:t>
            </w:r>
            <w:r w:rsidRPr="00201234">
              <w:rPr>
                <w:i/>
              </w:rPr>
              <w:t xml:space="preserve"> said </w:t>
            </w:r>
            <w:r>
              <w:rPr>
                <w:i/>
              </w:rPr>
              <w:t>that</w:t>
            </w:r>
            <w:r w:rsidR="0065347C" w:rsidRPr="0065347C">
              <w:rPr>
                <w:i/>
                <w:color w:val="000000" w:themeColor="text1"/>
              </w:rPr>
              <w:t>……..”</w:t>
            </w:r>
          </w:p>
          <w:p w14:paraId="18C2C205" w14:textId="77777777" w:rsidR="008E48ED" w:rsidRPr="00E779B7" w:rsidRDefault="008E48ED" w:rsidP="00AD3211">
            <w:pPr>
              <w:pStyle w:val="NCEAtablebullet"/>
            </w:pPr>
            <w:r>
              <w:t>Co-</w:t>
            </w:r>
            <w:r w:rsidRPr="00BF2872">
              <w:t>constructed</w:t>
            </w:r>
            <w:r>
              <w:t xml:space="preserve"> a </w:t>
            </w:r>
            <w:r w:rsidRPr="00E779B7">
              <w:t xml:space="preserve">strategy, </w:t>
            </w:r>
            <w:r>
              <w:t>in which they have</w:t>
            </w:r>
            <w:r w:rsidRPr="00E779B7">
              <w:t>:</w:t>
            </w:r>
          </w:p>
          <w:p w14:paraId="0299FE01" w14:textId="77777777" w:rsidR="008E48ED" w:rsidRDefault="008E48ED" w:rsidP="00AD3211">
            <w:pPr>
              <w:pStyle w:val="NCEAtablebullet"/>
              <w:numPr>
                <w:ilvl w:val="0"/>
                <w:numId w:val="33"/>
              </w:numPr>
              <w:tabs>
                <w:tab w:val="clear" w:pos="284"/>
                <w:tab w:val="left" w:pos="567"/>
              </w:tabs>
              <w:ind w:left="568" w:hanging="284"/>
            </w:pPr>
            <w:r>
              <w:t xml:space="preserve">proposed </w:t>
            </w:r>
            <w:r w:rsidRPr="00E779B7">
              <w:t>a range of possible options and/or sets of actions that might address the sustaina</w:t>
            </w:r>
            <w:r>
              <w:t>bility issue</w:t>
            </w:r>
            <w:r w:rsidR="00BF2872">
              <w:t>.</w:t>
            </w:r>
            <w:r w:rsidRPr="00E779B7">
              <w:t xml:space="preserve"> </w:t>
            </w:r>
          </w:p>
          <w:p w14:paraId="68B22B13" w14:textId="77777777" w:rsidR="00332273" w:rsidRPr="00332273" w:rsidRDefault="00332273" w:rsidP="00AD3211">
            <w:pPr>
              <w:pStyle w:val="NCEAbullets"/>
              <w:numPr>
                <w:ilvl w:val="0"/>
                <w:numId w:val="0"/>
              </w:numPr>
              <w:spacing w:before="40" w:after="40"/>
              <w:ind w:left="284"/>
              <w:rPr>
                <w:i/>
                <w:sz w:val="20"/>
                <w:szCs w:val="20"/>
              </w:rPr>
            </w:pPr>
            <w:r w:rsidRPr="00332273">
              <w:rPr>
                <w:i/>
                <w:sz w:val="20"/>
                <w:szCs w:val="20"/>
              </w:rPr>
              <w:t>“As a team we brainstormed how we might deal with the issue, and after plenty of discussion we decided what options we would include in our strategy. Some of our initial ideas included…”</w:t>
            </w:r>
          </w:p>
          <w:p w14:paraId="162B7962" w14:textId="15712982" w:rsidR="008E48ED" w:rsidRDefault="008E48ED" w:rsidP="00AD3211">
            <w:pPr>
              <w:pStyle w:val="NCEAtablebullet"/>
              <w:numPr>
                <w:ilvl w:val="0"/>
                <w:numId w:val="33"/>
              </w:numPr>
              <w:tabs>
                <w:tab w:val="clear" w:pos="284"/>
                <w:tab w:val="left" w:pos="567"/>
              </w:tabs>
              <w:ind w:left="568" w:hanging="284"/>
            </w:pPr>
            <w:r>
              <w:t>analysed the potential of each option by</w:t>
            </w:r>
            <w:r w:rsidRPr="00E779B7">
              <w:t xml:space="preserve"> </w:t>
            </w:r>
            <w:r>
              <w:t>i</w:t>
            </w:r>
            <w:r w:rsidRPr="00E779B7">
              <w:t>dentify</w:t>
            </w:r>
            <w:r>
              <w:t>ing</w:t>
            </w:r>
            <w:r w:rsidRPr="00E779B7">
              <w:t xml:space="preserve"> the advantages and disadvantages of each in terms of sustainability and needs of the </w:t>
            </w:r>
            <w:r w:rsidR="001B3946">
              <w:t>school</w:t>
            </w:r>
            <w:r w:rsidRPr="00E779B7">
              <w:t>.</w:t>
            </w:r>
          </w:p>
          <w:p w14:paraId="1CDC6A4A" w14:textId="77777777" w:rsidR="00332273" w:rsidRDefault="00332273" w:rsidP="00AD3211">
            <w:pPr>
              <w:pStyle w:val="NCEAbullets"/>
              <w:numPr>
                <w:ilvl w:val="0"/>
                <w:numId w:val="0"/>
              </w:numPr>
              <w:spacing w:before="40" w:after="40"/>
              <w:ind w:left="284"/>
              <w:rPr>
                <w:i/>
                <w:sz w:val="20"/>
                <w:szCs w:val="20"/>
              </w:rPr>
            </w:pPr>
            <w:r w:rsidRPr="00332273">
              <w:rPr>
                <w:i/>
                <w:sz w:val="20"/>
                <w:szCs w:val="20"/>
              </w:rPr>
              <w:t xml:space="preserve">“We decided that out of all the options, a campaign to raise awareness will be manageable, not cost too much and be a good start to get people doing the right thing. Some of the other options we had were…. Each one had several advantages and disadvantages, such as….” </w:t>
            </w:r>
          </w:p>
          <w:p w14:paraId="4EE64983" w14:textId="31522A55" w:rsidR="00332273" w:rsidRDefault="00332273" w:rsidP="00AD3211">
            <w:pPr>
              <w:pStyle w:val="NCEAbullets"/>
              <w:numPr>
                <w:ilvl w:val="0"/>
                <w:numId w:val="0"/>
              </w:numPr>
              <w:spacing w:before="40" w:after="40"/>
              <w:ind w:left="284"/>
              <w:rPr>
                <w:i/>
                <w:sz w:val="20"/>
                <w:szCs w:val="20"/>
              </w:rPr>
            </w:pPr>
            <w:r>
              <w:rPr>
                <w:i/>
                <w:sz w:val="20"/>
                <w:szCs w:val="20"/>
              </w:rPr>
              <w:t>“</w:t>
            </w:r>
            <w:r w:rsidRPr="00332273">
              <w:rPr>
                <w:i/>
                <w:sz w:val="20"/>
                <w:szCs w:val="20"/>
              </w:rPr>
              <w:t xml:space="preserve">We decided that it would be in the best interests of the </w:t>
            </w:r>
            <w:r w:rsidR="001B3946">
              <w:rPr>
                <w:i/>
                <w:sz w:val="20"/>
                <w:szCs w:val="20"/>
              </w:rPr>
              <w:t>school</w:t>
            </w:r>
            <w:r w:rsidRPr="00332273">
              <w:rPr>
                <w:i/>
                <w:sz w:val="20"/>
                <w:szCs w:val="20"/>
              </w:rPr>
              <w:t xml:space="preserve"> to save water, as this could mean more </w:t>
            </w:r>
            <w:r>
              <w:rPr>
                <w:i/>
                <w:sz w:val="20"/>
                <w:szCs w:val="20"/>
              </w:rPr>
              <w:t>money available for other thing</w:t>
            </w:r>
            <w:r w:rsidR="00761998">
              <w:rPr>
                <w:i/>
                <w:sz w:val="20"/>
                <w:szCs w:val="20"/>
              </w:rPr>
              <w:t>s</w:t>
            </w:r>
            <w:r w:rsidR="00EE1867">
              <w:rPr>
                <w:i/>
                <w:sz w:val="20"/>
                <w:szCs w:val="20"/>
              </w:rPr>
              <w:t>.</w:t>
            </w:r>
            <w:r>
              <w:rPr>
                <w:i/>
                <w:sz w:val="20"/>
                <w:szCs w:val="20"/>
              </w:rPr>
              <w:t>”</w:t>
            </w:r>
          </w:p>
          <w:p w14:paraId="739EFC01" w14:textId="77777777" w:rsidR="00761998" w:rsidRPr="00332273" w:rsidRDefault="00761998" w:rsidP="00AD3211">
            <w:pPr>
              <w:pStyle w:val="NCEAbullets"/>
              <w:numPr>
                <w:ilvl w:val="0"/>
                <w:numId w:val="0"/>
              </w:numPr>
              <w:spacing w:before="40" w:after="40"/>
              <w:ind w:left="284"/>
              <w:rPr>
                <w:i/>
                <w:sz w:val="20"/>
                <w:szCs w:val="20"/>
              </w:rPr>
            </w:pPr>
            <w:r>
              <w:rPr>
                <w:i/>
                <w:sz w:val="20"/>
                <w:szCs w:val="20"/>
              </w:rPr>
              <w:t xml:space="preserve">“The actions in our plan have all been chosen because we believe each one will be effective in </w:t>
            </w:r>
            <w:r w:rsidR="00714028">
              <w:rPr>
                <w:i/>
                <w:sz w:val="20"/>
                <w:szCs w:val="20"/>
              </w:rPr>
              <w:t>its</w:t>
            </w:r>
            <w:r>
              <w:rPr>
                <w:i/>
                <w:sz w:val="20"/>
                <w:szCs w:val="20"/>
              </w:rPr>
              <w:t xml:space="preserve"> own right. </w:t>
            </w:r>
            <w:r w:rsidR="00EE1867">
              <w:rPr>
                <w:i/>
                <w:sz w:val="20"/>
                <w:szCs w:val="20"/>
              </w:rPr>
              <w:t xml:space="preserve">For example the </w:t>
            </w:r>
            <w:r>
              <w:rPr>
                <w:i/>
                <w:sz w:val="20"/>
                <w:szCs w:val="20"/>
              </w:rPr>
              <w:t>stickers on the taps have the advantage that…”</w:t>
            </w:r>
          </w:p>
          <w:p w14:paraId="3536B544" w14:textId="77777777" w:rsidR="00714028" w:rsidRPr="00714028" w:rsidRDefault="00714028" w:rsidP="00066C22">
            <w:pPr>
              <w:pStyle w:val="NCEABulletssub"/>
              <w:tabs>
                <w:tab w:val="left" w:pos="6480"/>
                <w:tab w:val="left" w:pos="6570"/>
              </w:tabs>
              <w:spacing w:before="40" w:after="40"/>
              <w:ind w:left="284"/>
              <w:rPr>
                <w:sz w:val="20"/>
                <w:szCs w:val="20"/>
              </w:rPr>
            </w:pPr>
            <w:r w:rsidRPr="00714028">
              <w:rPr>
                <w:sz w:val="20"/>
                <w:szCs w:val="20"/>
              </w:rPr>
              <w:t xml:space="preserve">Evidence of co-construction is found in the </w:t>
            </w:r>
            <w:r>
              <w:rPr>
                <w:sz w:val="20"/>
                <w:szCs w:val="20"/>
              </w:rPr>
              <w:t>student’s</w:t>
            </w:r>
            <w:r w:rsidRPr="00714028">
              <w:rPr>
                <w:sz w:val="20"/>
                <w:szCs w:val="20"/>
              </w:rPr>
              <w:t xml:space="preserve"> logbook.</w:t>
            </w:r>
          </w:p>
          <w:p w14:paraId="0ED4B1C5" w14:textId="762ED42E" w:rsidR="00CE2101" w:rsidRDefault="00CE2101" w:rsidP="00AD3211">
            <w:pPr>
              <w:pStyle w:val="NCEAtablebullet"/>
              <w:numPr>
                <w:ilvl w:val="0"/>
                <w:numId w:val="33"/>
              </w:numPr>
              <w:tabs>
                <w:tab w:val="clear" w:pos="284"/>
                <w:tab w:val="left" w:pos="567"/>
              </w:tabs>
              <w:ind w:left="568" w:hanging="284"/>
            </w:pPr>
            <w:r w:rsidRPr="009F2D3E">
              <w:t>drawn informed conclusions about</w:t>
            </w:r>
            <w:r>
              <w:t xml:space="preserve"> why</w:t>
            </w:r>
            <w:r w:rsidRPr="009F2D3E">
              <w:t xml:space="preserve"> the chosen option was selected for the strategy, based on qualitative and/or quantitative evidence about the current situation in the </w:t>
            </w:r>
            <w:r w:rsidR="001B3946">
              <w:t>school</w:t>
            </w:r>
            <w:r w:rsidRPr="009F2D3E">
              <w:t>.</w:t>
            </w:r>
          </w:p>
          <w:p w14:paraId="10B491A9" w14:textId="6C81E23C" w:rsidR="00324AF7" w:rsidRPr="00AD3211" w:rsidRDefault="00324AF7" w:rsidP="00AD3211">
            <w:pPr>
              <w:pStyle w:val="NCEAbullets"/>
              <w:numPr>
                <w:ilvl w:val="0"/>
                <w:numId w:val="0"/>
              </w:numPr>
              <w:spacing w:before="40" w:after="40"/>
              <w:ind w:left="284"/>
              <w:rPr>
                <w:i/>
                <w:sz w:val="20"/>
                <w:szCs w:val="20"/>
              </w:rPr>
            </w:pPr>
            <w:r w:rsidRPr="00AD3211">
              <w:rPr>
                <w:i/>
                <w:sz w:val="20"/>
                <w:szCs w:val="20"/>
              </w:rPr>
              <w:t xml:space="preserve">“We averaged the estimates of our current usage at 234 000 litres which is higher than comparable </w:t>
            </w:r>
            <w:r w:rsidR="001B3946">
              <w:rPr>
                <w:i/>
                <w:sz w:val="20"/>
                <w:szCs w:val="20"/>
              </w:rPr>
              <w:t>school</w:t>
            </w:r>
            <w:r w:rsidRPr="00AD3211">
              <w:rPr>
                <w:i/>
                <w:sz w:val="20"/>
                <w:szCs w:val="20"/>
              </w:rPr>
              <w:t xml:space="preserve">s we checked on” or “Our </w:t>
            </w:r>
            <w:r w:rsidR="001B3946">
              <w:rPr>
                <w:i/>
                <w:sz w:val="20"/>
                <w:szCs w:val="20"/>
              </w:rPr>
              <w:t>school</w:t>
            </w:r>
            <w:r w:rsidRPr="00AD3211">
              <w:rPr>
                <w:i/>
                <w:sz w:val="20"/>
                <w:szCs w:val="20"/>
              </w:rPr>
              <w:t xml:space="preserve"> currently has 24 urinals of which only 40% are sensor controlled. Waterguard’s website estimates this could be wasting x litres per annum.”</w:t>
            </w:r>
          </w:p>
          <w:p w14:paraId="7A44B19F" w14:textId="77777777" w:rsidR="00761998" w:rsidRPr="00AD3211" w:rsidRDefault="00761998" w:rsidP="00AD3211">
            <w:pPr>
              <w:pStyle w:val="NCEAbullets"/>
              <w:numPr>
                <w:ilvl w:val="0"/>
                <w:numId w:val="0"/>
              </w:numPr>
              <w:spacing w:before="40" w:after="40"/>
              <w:ind w:left="284"/>
              <w:rPr>
                <w:i/>
                <w:sz w:val="20"/>
                <w:szCs w:val="20"/>
              </w:rPr>
            </w:pPr>
            <w:r w:rsidRPr="00AD3211">
              <w:rPr>
                <w:i/>
                <w:sz w:val="20"/>
                <w:szCs w:val="20"/>
              </w:rPr>
              <w:t>“We chose this option because we thought that the other options had more disadvantages such as cost and….. This option is practical, low cost, and tackles the sustainability issue at the cause: people just weren’t considering water conservation</w:t>
            </w:r>
            <w:r w:rsidR="00324AF7" w:rsidRPr="00AD3211">
              <w:rPr>
                <w:i/>
                <w:sz w:val="20"/>
                <w:szCs w:val="20"/>
              </w:rPr>
              <w:t xml:space="preserve"> (on a five point scale only 12% of students surveyed rated saving water as ‘important’ or ‘very important</w:t>
            </w:r>
            <w:r w:rsidR="00645FB1" w:rsidRPr="00AD3211">
              <w:rPr>
                <w:i/>
                <w:sz w:val="20"/>
                <w:szCs w:val="20"/>
              </w:rPr>
              <w:t>)</w:t>
            </w:r>
            <w:r w:rsidR="00324AF7" w:rsidRPr="00AD3211">
              <w:rPr>
                <w:i/>
                <w:sz w:val="20"/>
                <w:szCs w:val="20"/>
              </w:rPr>
              <w:t>’</w:t>
            </w:r>
            <w:r w:rsidRPr="00AD3211">
              <w:rPr>
                <w:i/>
                <w:sz w:val="20"/>
                <w:szCs w:val="20"/>
              </w:rPr>
              <w:t>, and raising awareness seemed to be a good first step.”</w:t>
            </w:r>
          </w:p>
          <w:p w14:paraId="385F0790" w14:textId="77777777" w:rsidR="00CE2101" w:rsidRDefault="00CE2101" w:rsidP="00AD3211">
            <w:pPr>
              <w:pStyle w:val="NCEABulletssub"/>
              <w:numPr>
                <w:ilvl w:val="0"/>
                <w:numId w:val="7"/>
              </w:numPr>
              <w:tabs>
                <w:tab w:val="left" w:pos="284"/>
              </w:tabs>
              <w:spacing w:before="40" w:after="40"/>
              <w:ind w:left="284" w:hanging="284"/>
              <w:rPr>
                <w:sz w:val="20"/>
                <w:szCs w:val="20"/>
              </w:rPr>
            </w:pPr>
            <w:r>
              <w:rPr>
                <w:sz w:val="20"/>
                <w:szCs w:val="20"/>
              </w:rPr>
              <w:t>Developed a strategy that includes:</w:t>
            </w:r>
          </w:p>
          <w:p w14:paraId="30B2013F" w14:textId="77777777" w:rsidR="008E48ED" w:rsidRDefault="008E48ED" w:rsidP="00AD3211">
            <w:pPr>
              <w:pStyle w:val="NCEAtablebullet"/>
              <w:numPr>
                <w:ilvl w:val="0"/>
                <w:numId w:val="33"/>
              </w:numPr>
              <w:tabs>
                <w:tab w:val="clear" w:pos="284"/>
                <w:tab w:val="left" w:pos="567"/>
              </w:tabs>
              <w:ind w:left="568" w:hanging="284"/>
            </w:pPr>
            <w:r>
              <w:t>a</w:t>
            </w:r>
            <w:r w:rsidRPr="00AE4819">
              <w:t xml:space="preserve"> plan that sets out in detail what actions are proposed</w:t>
            </w:r>
            <w:r w:rsidR="00BF2872">
              <w:t>.</w:t>
            </w:r>
          </w:p>
          <w:p w14:paraId="37E690E0" w14:textId="77777777" w:rsidR="00761998" w:rsidRPr="00332273" w:rsidRDefault="00761998" w:rsidP="00AD3211">
            <w:pPr>
              <w:pStyle w:val="NCEAbullets"/>
              <w:numPr>
                <w:ilvl w:val="0"/>
                <w:numId w:val="0"/>
              </w:numPr>
              <w:spacing w:before="40" w:after="40"/>
              <w:ind w:left="284"/>
              <w:rPr>
                <w:i/>
                <w:sz w:val="20"/>
                <w:szCs w:val="20"/>
              </w:rPr>
            </w:pPr>
            <w:r>
              <w:rPr>
                <w:i/>
                <w:sz w:val="20"/>
                <w:szCs w:val="20"/>
              </w:rPr>
              <w:t>“We are going to mount several actions as part of our campaign to raise awareness about water conservation. We are going to show a couple of videos at lunchtimes, inviting anyone who wants to come. The videos are about… We will also put posters up, with facts, figures and interesting ideas. There will be a set of hand-outs and notices or stickers by all the taps in classrooms and the toilets, as well as the staff kitchen….”</w:t>
            </w:r>
          </w:p>
          <w:p w14:paraId="2350A3B0" w14:textId="77777777" w:rsidR="008E48ED" w:rsidRDefault="008E48ED" w:rsidP="00AD3211">
            <w:pPr>
              <w:pStyle w:val="NCEAtablebullet"/>
              <w:numPr>
                <w:ilvl w:val="0"/>
                <w:numId w:val="33"/>
              </w:numPr>
              <w:tabs>
                <w:tab w:val="clear" w:pos="284"/>
                <w:tab w:val="left" w:pos="567"/>
              </w:tabs>
              <w:ind w:left="568" w:hanging="284"/>
            </w:pPr>
            <w:r>
              <w:t>a</w:t>
            </w:r>
            <w:r w:rsidRPr="00AE4819">
              <w:t xml:space="preserve"> rationale for (reasoni</w:t>
            </w:r>
            <w:r>
              <w:t>ng behind) the proposed actions</w:t>
            </w:r>
            <w:r w:rsidR="00BF2872">
              <w:t>.</w:t>
            </w:r>
          </w:p>
          <w:p w14:paraId="67A46742" w14:textId="77777777" w:rsidR="00761998" w:rsidRPr="00AD3211" w:rsidRDefault="00761998" w:rsidP="00AD3211">
            <w:pPr>
              <w:pStyle w:val="NCEAbullets"/>
              <w:numPr>
                <w:ilvl w:val="0"/>
                <w:numId w:val="0"/>
              </w:numPr>
              <w:spacing w:before="40" w:after="40"/>
              <w:ind w:left="284"/>
              <w:rPr>
                <w:i/>
                <w:sz w:val="20"/>
                <w:szCs w:val="20"/>
              </w:rPr>
            </w:pPr>
            <w:r w:rsidRPr="00AD3211">
              <w:rPr>
                <w:i/>
                <w:sz w:val="20"/>
                <w:szCs w:val="20"/>
              </w:rPr>
              <w:t>“</w:t>
            </w:r>
            <w:r w:rsidRPr="00332273">
              <w:rPr>
                <w:i/>
                <w:sz w:val="20"/>
                <w:szCs w:val="20"/>
              </w:rPr>
              <w:t>We think raising awareness is a good first step, to get people understanding and thinking about how they use water. Once this has been established, we could come up with some next steps to help people put their understandings into practice such as….”</w:t>
            </w:r>
          </w:p>
          <w:p w14:paraId="291A4464" w14:textId="77777777" w:rsidR="008E48ED" w:rsidRPr="00AE4819" w:rsidRDefault="008E48ED" w:rsidP="00AD3211">
            <w:pPr>
              <w:pStyle w:val="NCEAtablebullet"/>
              <w:numPr>
                <w:ilvl w:val="0"/>
                <w:numId w:val="33"/>
              </w:numPr>
              <w:tabs>
                <w:tab w:val="clear" w:pos="284"/>
                <w:tab w:val="left" w:pos="567"/>
              </w:tabs>
              <w:ind w:left="568" w:hanging="284"/>
            </w:pPr>
            <w:r>
              <w:t>p</w:t>
            </w:r>
            <w:r w:rsidRPr="00AE4819">
              <w:t>olicies, additional support or concurrent planning or actions that might be needed to support implementation.</w:t>
            </w:r>
          </w:p>
          <w:p w14:paraId="6FBE7C01" w14:textId="77777777" w:rsidR="008E48ED" w:rsidRDefault="008E48ED" w:rsidP="00AD3211">
            <w:pPr>
              <w:pStyle w:val="NCEAtablebullet"/>
              <w:numPr>
                <w:ilvl w:val="0"/>
                <w:numId w:val="33"/>
              </w:numPr>
              <w:tabs>
                <w:tab w:val="clear" w:pos="284"/>
                <w:tab w:val="left" w:pos="567"/>
              </w:tabs>
              <w:ind w:left="568" w:hanging="284"/>
            </w:pPr>
            <w:r>
              <w:t>p</w:t>
            </w:r>
            <w:r w:rsidRPr="00AE4819">
              <w:t>roposals for future actions</w:t>
            </w:r>
            <w:r>
              <w:t>, which</w:t>
            </w:r>
            <w:r w:rsidRPr="00AE4819">
              <w:t xml:space="preserve"> may include identifying and recommending next steps.</w:t>
            </w:r>
          </w:p>
          <w:p w14:paraId="79A81DBB" w14:textId="77777777" w:rsidR="00761998" w:rsidRPr="00761998" w:rsidRDefault="00761998" w:rsidP="00AD3211">
            <w:pPr>
              <w:pStyle w:val="NCEAbullets"/>
              <w:numPr>
                <w:ilvl w:val="0"/>
                <w:numId w:val="0"/>
              </w:numPr>
              <w:spacing w:before="40" w:after="40"/>
              <w:ind w:left="284"/>
              <w:rPr>
                <w:i/>
                <w:sz w:val="20"/>
                <w:szCs w:val="20"/>
              </w:rPr>
            </w:pPr>
            <w:r w:rsidRPr="00761998">
              <w:rPr>
                <w:i/>
                <w:sz w:val="20"/>
                <w:szCs w:val="20"/>
              </w:rPr>
              <w:t xml:space="preserve">“Once people have been made aware of their actions having consequences, we will follow up with more data collected to show if we are actually saving any </w:t>
            </w:r>
            <w:r>
              <w:rPr>
                <w:i/>
                <w:sz w:val="20"/>
                <w:szCs w:val="20"/>
              </w:rPr>
              <w:t>water</w:t>
            </w:r>
            <w:r w:rsidRPr="00761998">
              <w:rPr>
                <w:i/>
                <w:sz w:val="20"/>
                <w:szCs w:val="20"/>
              </w:rPr>
              <w:t xml:space="preserve"> or not. We will take a different tack with continuing our awareness campaign too, but boost it wit</w:t>
            </w:r>
            <w:r>
              <w:rPr>
                <w:i/>
                <w:sz w:val="20"/>
                <w:szCs w:val="20"/>
              </w:rPr>
              <w:t>h more information and ideas such as….</w:t>
            </w:r>
            <w:r w:rsidRPr="00761998">
              <w:rPr>
                <w:i/>
                <w:sz w:val="20"/>
                <w:szCs w:val="20"/>
              </w:rPr>
              <w:t>.”</w:t>
            </w:r>
          </w:p>
          <w:p w14:paraId="41899A60" w14:textId="77777777" w:rsidR="00CD1A2A" w:rsidRPr="00AD3211" w:rsidRDefault="00CE2101" w:rsidP="00AD3211">
            <w:pPr>
              <w:pStyle w:val="NCEABulletssub"/>
              <w:numPr>
                <w:ilvl w:val="0"/>
                <w:numId w:val="7"/>
              </w:numPr>
              <w:tabs>
                <w:tab w:val="left" w:pos="284"/>
              </w:tabs>
              <w:spacing w:before="40" w:after="40"/>
              <w:ind w:left="284" w:hanging="284"/>
              <w:rPr>
                <w:sz w:val="20"/>
                <w:szCs w:val="20"/>
              </w:rPr>
            </w:pPr>
            <w:r w:rsidRPr="00AD3211">
              <w:rPr>
                <w:sz w:val="20"/>
                <w:szCs w:val="20"/>
              </w:rPr>
              <w:t>Drawn</w:t>
            </w:r>
            <w:r w:rsidR="00CD1A2A" w:rsidRPr="00AD3211">
              <w:rPr>
                <w:sz w:val="20"/>
                <w:szCs w:val="20"/>
              </w:rPr>
              <w:t xml:space="preserve"> insightful conclusions using supporting evidence about the likely effectiveness of the strategy in terms of addressing the sustainable issue and in terms of a sustainable future.</w:t>
            </w:r>
          </w:p>
          <w:p w14:paraId="56F43010" w14:textId="77777777" w:rsidR="00FA3699" w:rsidRPr="00BF2872" w:rsidRDefault="00FA3699" w:rsidP="00AD3211">
            <w:pPr>
              <w:pStyle w:val="NCEAtablebullet"/>
              <w:numPr>
                <w:ilvl w:val="0"/>
                <w:numId w:val="0"/>
              </w:numPr>
              <w:ind w:left="360"/>
            </w:pPr>
          </w:p>
          <w:p w14:paraId="70E4B1D2" w14:textId="77777777" w:rsidR="00FA3699" w:rsidRPr="00551A42" w:rsidRDefault="008D1ED4" w:rsidP="00AD3211">
            <w:pPr>
              <w:pStyle w:val="NCEAbullets"/>
              <w:numPr>
                <w:ilvl w:val="0"/>
                <w:numId w:val="0"/>
              </w:numPr>
              <w:spacing w:before="40" w:after="40"/>
              <w:ind w:left="284"/>
              <w:rPr>
                <w:sz w:val="20"/>
                <w:szCs w:val="20"/>
              </w:rPr>
            </w:pPr>
            <w:r w:rsidRPr="008D1ED4">
              <w:rPr>
                <w:sz w:val="20"/>
                <w:szCs w:val="20"/>
              </w:rPr>
              <w:t>Insightful could mean, for example that the student has seen connections that no-one else has seen, has included aspects of systems thinking, explored beyond obvious implications, stepped outside the obvious and is utilising higher level thinking skills such as analysis or synthesis.</w:t>
            </w:r>
          </w:p>
          <w:p w14:paraId="1086C798" w14:textId="77777777" w:rsidR="00761998" w:rsidRPr="00FA3699" w:rsidRDefault="00761998" w:rsidP="00AD3211">
            <w:pPr>
              <w:pStyle w:val="NCEAtablebullet"/>
              <w:numPr>
                <w:ilvl w:val="0"/>
                <w:numId w:val="0"/>
              </w:numPr>
              <w:ind w:left="360"/>
              <w:rPr>
                <w:i/>
              </w:rPr>
            </w:pPr>
          </w:p>
          <w:p w14:paraId="1DA3C0E7" w14:textId="77777777" w:rsidR="00846614" w:rsidRPr="00846614" w:rsidRDefault="00846614" w:rsidP="00AD3211">
            <w:pPr>
              <w:pStyle w:val="NCEAtablebody"/>
            </w:pPr>
            <w:r w:rsidRPr="00846614">
              <w:t>In addition to the completed strategy, the student has submitted a logbook containing evidence of their individual contributions and of co-construction with a stakeholder.</w:t>
            </w:r>
          </w:p>
          <w:p w14:paraId="2E2C179D" w14:textId="77777777" w:rsidR="00BF2872" w:rsidRPr="00BF2872" w:rsidRDefault="00BF2872" w:rsidP="00AD3211">
            <w:pPr>
              <w:pStyle w:val="NCEAtablebullet"/>
              <w:numPr>
                <w:ilvl w:val="0"/>
                <w:numId w:val="0"/>
              </w:numPr>
            </w:pPr>
          </w:p>
          <w:p w14:paraId="6C92B6A0" w14:textId="4DD11035" w:rsidR="00CD1A2A" w:rsidRPr="008B5B36" w:rsidRDefault="003F051B" w:rsidP="00AD3211">
            <w:pPr>
              <w:pStyle w:val="NCEAtablebody"/>
            </w:pPr>
            <w:r w:rsidRPr="008B5B36">
              <w:rPr>
                <w:i/>
                <w:color w:val="FF0000"/>
              </w:rPr>
              <w:t>The examples above are indicative samples only</w:t>
            </w:r>
            <w:r>
              <w:rPr>
                <w:i/>
                <w:color w:val="FF0000"/>
              </w:rPr>
              <w:t xml:space="preserve"> </w:t>
            </w:r>
            <w:r w:rsidRPr="00616D52">
              <w:rPr>
                <w:i/>
                <w:color w:val="FF0000"/>
                <w:highlight w:val="yellow"/>
              </w:rPr>
              <w:t>and relate to the context of a school rather than a household.</w:t>
            </w:r>
          </w:p>
        </w:tc>
      </w:tr>
    </w:tbl>
    <w:p w14:paraId="4E9D7B67" w14:textId="77777777" w:rsidR="00CD1A2A" w:rsidRPr="000B50B6" w:rsidRDefault="00CD1A2A" w:rsidP="00CD1A2A">
      <w:pPr>
        <w:pStyle w:val="NCEAbodytext"/>
        <w:rPr>
          <w:lang w:val="en-AU"/>
        </w:rPr>
      </w:pPr>
      <w:r w:rsidRPr="000B50B6">
        <w:rPr>
          <w:lang w:val="en-AU"/>
        </w:rPr>
        <w:t>Final grades will be decided using professional judgement based on a holistic examination of the evidence provided against the criteria in the Achievement Standard.</w:t>
      </w:r>
    </w:p>
    <w:sectPr w:rsidR="00CD1A2A" w:rsidRPr="000B50B6" w:rsidSect="00CD1A2A">
      <w:headerReference w:type="even" r:id="rId26"/>
      <w:headerReference w:type="default" r:id="rId27"/>
      <w:footerReference w:type="even" r:id="rId28"/>
      <w:footerReference w:type="default" r:id="rId29"/>
      <w:headerReference w:type="first" r:id="rId30"/>
      <w:footerReference w:type="first" r:id="rId31"/>
      <w:pgSz w:w="16840" w:h="11907" w:orient="landscape" w:code="9"/>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20EA1C" w16cid:durableId="22569CC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5E951" w14:textId="77777777" w:rsidR="00B310EC" w:rsidRDefault="00B310EC">
      <w:r>
        <w:separator/>
      </w:r>
    </w:p>
  </w:endnote>
  <w:endnote w:type="continuationSeparator" w:id="0">
    <w:p w14:paraId="4473F526" w14:textId="77777777" w:rsidR="00B310EC" w:rsidRDefault="00B31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Mäori">
    <w:altName w:val="Arial"/>
    <w:charset w:val="00"/>
    <w:family w:val="swiss"/>
    <w:pitch w:val="variable"/>
    <w:sig w:usb0="20007A87" w:usb1="80000000" w:usb2="00000008" w:usb3="00000000" w:csb0="000001FF"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AFF66" w14:textId="77777777" w:rsidR="002112F0" w:rsidRDefault="002112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BD57A" w14:textId="68679732" w:rsidR="00783A4E" w:rsidRPr="00C668B2" w:rsidRDefault="00783A4E" w:rsidP="00CD1A2A">
    <w:pPr>
      <w:pStyle w:val="NCEAHeaderFooter"/>
      <w:rPr>
        <w:color w:val="808080"/>
      </w:rPr>
    </w:pPr>
    <w:r w:rsidRPr="00C668B2">
      <w:rPr>
        <w:color w:val="808080"/>
      </w:rPr>
      <w:t>T</w:t>
    </w:r>
    <w:r>
      <w:rPr>
        <w:color w:val="808080"/>
      </w:rPr>
      <w:t>his</w:t>
    </w:r>
    <w:r w:rsidRPr="00C668B2">
      <w:rPr>
        <w:color w:val="808080"/>
      </w:rPr>
      <w:t xml:space="preserve"> re</w:t>
    </w:r>
    <w:r>
      <w:rPr>
        <w:color w:val="808080"/>
      </w:rPr>
      <w:t xml:space="preserve">source is copyright © Crown </w:t>
    </w:r>
    <w:r w:rsidR="00A06842">
      <w:rPr>
        <w:color w:val="808080"/>
      </w:rPr>
      <w:t>20</w:t>
    </w:r>
    <w:r w:rsidR="00D52E1C">
      <w:rPr>
        <w:color w:val="808080"/>
      </w:rPr>
      <w:t>20</w:t>
    </w:r>
    <w:r w:rsidRPr="00C668B2">
      <w:rPr>
        <w:color w:val="808080"/>
      </w:rPr>
      <w:tab/>
    </w:r>
    <w:r w:rsidRPr="00C668B2">
      <w:rPr>
        <w:color w:val="808080"/>
      </w:rPr>
      <w:tab/>
    </w:r>
    <w:r w:rsidRPr="00C668B2">
      <w:rPr>
        <w:color w:val="808080"/>
        <w:lang w:bidi="en-US"/>
      </w:rPr>
      <w:t xml:space="preserve">Page </w:t>
    </w:r>
    <w:r w:rsidR="008D1ED4" w:rsidRPr="00C668B2">
      <w:rPr>
        <w:color w:val="808080"/>
        <w:lang w:bidi="en-US"/>
      </w:rPr>
      <w:fldChar w:fldCharType="begin"/>
    </w:r>
    <w:r w:rsidRPr="00C668B2">
      <w:rPr>
        <w:color w:val="808080"/>
        <w:lang w:bidi="en-US"/>
      </w:rPr>
      <w:instrText xml:space="preserve"> PAGE </w:instrText>
    </w:r>
    <w:r w:rsidR="008D1ED4" w:rsidRPr="00C668B2">
      <w:rPr>
        <w:color w:val="808080"/>
        <w:lang w:bidi="en-US"/>
      </w:rPr>
      <w:fldChar w:fldCharType="separate"/>
    </w:r>
    <w:r w:rsidR="002112F0">
      <w:rPr>
        <w:noProof/>
        <w:color w:val="808080"/>
        <w:lang w:bidi="en-US"/>
      </w:rPr>
      <w:t>2</w:t>
    </w:r>
    <w:r w:rsidR="008D1ED4" w:rsidRPr="00C668B2">
      <w:rPr>
        <w:color w:val="808080"/>
        <w:lang w:bidi="en-US"/>
      </w:rPr>
      <w:fldChar w:fldCharType="end"/>
    </w:r>
    <w:r w:rsidRPr="00C668B2">
      <w:rPr>
        <w:color w:val="808080"/>
        <w:lang w:bidi="en-US"/>
      </w:rPr>
      <w:t xml:space="preserve"> of </w:t>
    </w:r>
    <w:r w:rsidR="008D1ED4" w:rsidRPr="00C668B2">
      <w:rPr>
        <w:color w:val="808080"/>
        <w:lang w:bidi="en-US"/>
      </w:rPr>
      <w:fldChar w:fldCharType="begin"/>
    </w:r>
    <w:r w:rsidRPr="00C668B2">
      <w:rPr>
        <w:color w:val="808080"/>
        <w:lang w:bidi="en-US"/>
      </w:rPr>
      <w:instrText xml:space="preserve"> NUMPAGES </w:instrText>
    </w:r>
    <w:r w:rsidR="008D1ED4" w:rsidRPr="00C668B2">
      <w:rPr>
        <w:color w:val="808080"/>
        <w:lang w:bidi="en-US"/>
      </w:rPr>
      <w:fldChar w:fldCharType="separate"/>
    </w:r>
    <w:r w:rsidR="002112F0">
      <w:rPr>
        <w:noProof/>
        <w:color w:val="808080"/>
        <w:lang w:bidi="en-US"/>
      </w:rPr>
      <w:t>11</w:t>
    </w:r>
    <w:r w:rsidR="008D1ED4" w:rsidRPr="00C668B2">
      <w:rPr>
        <w:color w:val="808080"/>
        <w:lang w:bidi="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2884C" w14:textId="77777777" w:rsidR="002112F0" w:rsidRDefault="002112F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2BF34" w14:textId="77777777" w:rsidR="00783A4E" w:rsidRPr="006628D1" w:rsidRDefault="00783A4E" w:rsidP="00CD1A2A">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008D1ED4" w:rsidRPr="006628D1">
      <w:rPr>
        <w:color w:val="808080"/>
        <w:sz w:val="18"/>
        <w:lang w:bidi="en-US"/>
      </w:rPr>
      <w:fldChar w:fldCharType="begin"/>
    </w:r>
    <w:r w:rsidRPr="006628D1">
      <w:rPr>
        <w:color w:val="808080"/>
        <w:sz w:val="18"/>
        <w:lang w:bidi="en-US"/>
      </w:rPr>
      <w:instrText xml:space="preserve"> PAGE </w:instrText>
    </w:r>
    <w:r w:rsidR="008D1ED4" w:rsidRPr="006628D1">
      <w:rPr>
        <w:color w:val="808080"/>
        <w:sz w:val="18"/>
        <w:lang w:bidi="en-US"/>
      </w:rPr>
      <w:fldChar w:fldCharType="separate"/>
    </w:r>
    <w:r w:rsidRPr="006628D1">
      <w:rPr>
        <w:noProof/>
        <w:color w:val="808080"/>
        <w:sz w:val="18"/>
        <w:lang w:bidi="en-US"/>
      </w:rPr>
      <w:t>16</w:t>
    </w:r>
    <w:r w:rsidR="008D1ED4" w:rsidRPr="006628D1">
      <w:rPr>
        <w:color w:val="808080"/>
        <w:sz w:val="18"/>
        <w:lang w:bidi="en-US"/>
      </w:rPr>
      <w:fldChar w:fldCharType="end"/>
    </w:r>
    <w:r w:rsidRPr="006628D1">
      <w:rPr>
        <w:color w:val="808080"/>
        <w:sz w:val="18"/>
        <w:lang w:bidi="en-US"/>
      </w:rPr>
      <w:t xml:space="preserve"> of </w:t>
    </w:r>
    <w:r w:rsidR="008D1ED4" w:rsidRPr="006628D1">
      <w:rPr>
        <w:color w:val="808080"/>
        <w:sz w:val="18"/>
        <w:lang w:bidi="en-US"/>
      </w:rPr>
      <w:fldChar w:fldCharType="begin"/>
    </w:r>
    <w:r w:rsidRPr="006628D1">
      <w:rPr>
        <w:color w:val="808080"/>
        <w:sz w:val="18"/>
        <w:lang w:bidi="en-US"/>
      </w:rPr>
      <w:instrText xml:space="preserve"> NUMPAGES </w:instrText>
    </w:r>
    <w:r w:rsidR="008D1ED4" w:rsidRPr="006628D1">
      <w:rPr>
        <w:color w:val="808080"/>
        <w:sz w:val="18"/>
        <w:lang w:bidi="en-US"/>
      </w:rPr>
      <w:fldChar w:fldCharType="separate"/>
    </w:r>
    <w:r>
      <w:rPr>
        <w:noProof/>
        <w:color w:val="808080"/>
        <w:sz w:val="18"/>
        <w:lang w:bidi="en-US"/>
      </w:rPr>
      <w:t>8</w:t>
    </w:r>
    <w:r w:rsidR="008D1ED4" w:rsidRPr="006628D1">
      <w:rPr>
        <w:color w:val="808080"/>
        <w:sz w:val="18"/>
        <w:lang w:bidi="en-U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87A91" w14:textId="77777777" w:rsidR="00783A4E" w:rsidRDefault="008D1ED4">
    <w:pPr>
      <w:pStyle w:val="Footer"/>
      <w:framePr w:wrap="around" w:vAnchor="text" w:hAnchor="margin" w:xAlign="right" w:y="1"/>
      <w:rPr>
        <w:rStyle w:val="PageNumber"/>
        <w:rFonts w:ascii="Times New Roman" w:hAnsi="Times New Roman"/>
        <w:szCs w:val="24"/>
        <w:lang w:val="en-AU"/>
      </w:rPr>
    </w:pPr>
    <w:r>
      <w:rPr>
        <w:rStyle w:val="PageNumber"/>
      </w:rPr>
      <w:fldChar w:fldCharType="begin"/>
    </w:r>
    <w:r w:rsidR="00783A4E">
      <w:rPr>
        <w:rStyle w:val="PageNumber"/>
      </w:rPr>
      <w:instrText xml:space="preserve">PAGE  </w:instrText>
    </w:r>
    <w:r>
      <w:rPr>
        <w:rStyle w:val="PageNumber"/>
      </w:rPr>
      <w:fldChar w:fldCharType="separate"/>
    </w:r>
    <w:r w:rsidR="00783A4E">
      <w:rPr>
        <w:rStyle w:val="PageNumber"/>
        <w:noProof/>
      </w:rPr>
      <w:t>16</w:t>
    </w:r>
    <w:r>
      <w:rPr>
        <w:rStyle w:val="PageNumber"/>
      </w:rPr>
      <w:fldChar w:fldCharType="end"/>
    </w:r>
  </w:p>
  <w:p w14:paraId="30D2B0DE" w14:textId="77777777" w:rsidR="00783A4E" w:rsidRDefault="00783A4E">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6D4CE" w14:textId="6920401D" w:rsidR="00783A4E" w:rsidRPr="006A069C" w:rsidRDefault="00783A4E" w:rsidP="00CD1A2A">
    <w:pPr>
      <w:pStyle w:val="NCEAHeaderFooter"/>
      <w:tabs>
        <w:tab w:val="clear" w:pos="8306"/>
        <w:tab w:val="right" w:pos="13892"/>
      </w:tabs>
      <w:rPr>
        <w:color w:val="808080"/>
      </w:rPr>
    </w:pPr>
    <w:r w:rsidRPr="006A069C">
      <w:rPr>
        <w:color w:val="808080"/>
      </w:rPr>
      <w:t>This res</w:t>
    </w:r>
    <w:r>
      <w:rPr>
        <w:color w:val="808080"/>
      </w:rPr>
      <w:t xml:space="preserve">ource is copyright © Crown </w:t>
    </w:r>
    <w:r w:rsidR="00A06842">
      <w:rPr>
        <w:color w:val="808080"/>
      </w:rPr>
      <w:t>20</w:t>
    </w:r>
    <w:r w:rsidR="00D52E1C">
      <w:rPr>
        <w:color w:val="808080"/>
      </w:rPr>
      <w:t>20</w:t>
    </w:r>
    <w:r w:rsidR="00A06842">
      <w:rPr>
        <w:color w:val="808080"/>
      </w:rPr>
      <w:t xml:space="preserve">  </w:t>
    </w:r>
    <w:r w:rsidRPr="006A069C">
      <w:rPr>
        <w:color w:val="808080"/>
      </w:rPr>
      <w:tab/>
    </w:r>
    <w:r w:rsidRPr="006A069C">
      <w:rPr>
        <w:color w:val="808080"/>
      </w:rPr>
      <w:tab/>
    </w:r>
    <w:r w:rsidRPr="00AE4A22">
      <w:rPr>
        <w:rStyle w:val="PageNumber"/>
        <w:color w:val="808080"/>
        <w:lang w:bidi="en-US"/>
      </w:rPr>
      <w:t xml:space="preserve">Page </w:t>
    </w:r>
    <w:r w:rsidR="008D1ED4" w:rsidRPr="00AE4A22">
      <w:rPr>
        <w:rStyle w:val="PageNumber"/>
        <w:color w:val="808080"/>
        <w:lang w:bidi="en-US"/>
      </w:rPr>
      <w:fldChar w:fldCharType="begin"/>
    </w:r>
    <w:r w:rsidRPr="00AE4A22">
      <w:rPr>
        <w:rStyle w:val="PageNumber"/>
        <w:color w:val="808080"/>
        <w:lang w:bidi="en-US"/>
      </w:rPr>
      <w:instrText xml:space="preserve"> PAGE </w:instrText>
    </w:r>
    <w:r w:rsidR="008D1ED4" w:rsidRPr="00AE4A22">
      <w:rPr>
        <w:rStyle w:val="PageNumber"/>
        <w:color w:val="808080"/>
        <w:lang w:bidi="en-US"/>
      </w:rPr>
      <w:fldChar w:fldCharType="separate"/>
    </w:r>
    <w:r w:rsidR="002112F0">
      <w:rPr>
        <w:rStyle w:val="PageNumber"/>
        <w:noProof/>
        <w:color w:val="808080"/>
        <w:lang w:bidi="en-US"/>
      </w:rPr>
      <w:t>11</w:t>
    </w:r>
    <w:r w:rsidR="008D1ED4" w:rsidRPr="00AE4A22">
      <w:rPr>
        <w:rStyle w:val="PageNumber"/>
        <w:color w:val="808080"/>
        <w:lang w:bidi="en-US"/>
      </w:rPr>
      <w:fldChar w:fldCharType="end"/>
    </w:r>
    <w:r w:rsidRPr="00AE4A22">
      <w:rPr>
        <w:rStyle w:val="PageNumber"/>
        <w:color w:val="808080"/>
        <w:lang w:bidi="en-US"/>
      </w:rPr>
      <w:t xml:space="preserve"> of </w:t>
    </w:r>
    <w:r w:rsidR="008D1ED4" w:rsidRPr="00AE4A22">
      <w:rPr>
        <w:rStyle w:val="PageNumber"/>
        <w:color w:val="808080"/>
        <w:lang w:bidi="en-US"/>
      </w:rPr>
      <w:fldChar w:fldCharType="begin"/>
    </w:r>
    <w:r w:rsidRPr="00AE4A22">
      <w:rPr>
        <w:rStyle w:val="PageNumber"/>
        <w:color w:val="808080"/>
        <w:lang w:bidi="en-US"/>
      </w:rPr>
      <w:instrText xml:space="preserve"> NUMPAGES </w:instrText>
    </w:r>
    <w:r w:rsidR="008D1ED4" w:rsidRPr="00AE4A22">
      <w:rPr>
        <w:rStyle w:val="PageNumber"/>
        <w:color w:val="808080"/>
        <w:lang w:bidi="en-US"/>
      </w:rPr>
      <w:fldChar w:fldCharType="separate"/>
    </w:r>
    <w:r w:rsidR="002112F0">
      <w:rPr>
        <w:rStyle w:val="PageNumber"/>
        <w:noProof/>
        <w:color w:val="808080"/>
        <w:lang w:bidi="en-US"/>
      </w:rPr>
      <w:t>11</w:t>
    </w:r>
    <w:r w:rsidR="008D1ED4" w:rsidRPr="00AE4A22">
      <w:rPr>
        <w:rStyle w:val="PageNumber"/>
        <w:color w:val="808080"/>
        <w:lang w:bidi="en-US"/>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378D5" w14:textId="77777777" w:rsidR="00783A4E" w:rsidRDefault="00783A4E">
    <w:pPr>
      <w:pStyle w:val="Footer"/>
      <w:rPr>
        <w:i/>
        <w:sz w:val="20"/>
      </w:rPr>
    </w:pPr>
    <w:r>
      <w:rPr>
        <w:i/>
        <w:sz w:val="20"/>
      </w:rPr>
      <w:t>© Crown 2000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3F0F6" w14:textId="77777777" w:rsidR="00B310EC" w:rsidRDefault="00B310EC">
      <w:r>
        <w:separator/>
      </w:r>
    </w:p>
  </w:footnote>
  <w:footnote w:type="continuationSeparator" w:id="0">
    <w:p w14:paraId="0695EE3F" w14:textId="77777777" w:rsidR="00B310EC" w:rsidRDefault="00B310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DFFF7" w14:textId="77777777" w:rsidR="00783A4E" w:rsidRDefault="002112F0">
    <w:pPr>
      <w:pStyle w:val="Header"/>
    </w:pPr>
    <w:r>
      <w:rPr>
        <w:noProof/>
      </w:rPr>
      <w:pict w14:anchorId="42B4EC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55" o:spid="_x0000_s2050" type="#_x0000_t136" style="position:absolute;margin-left:0;margin-top:0;width:551.5pt;height:34.45pt;rotation:315;z-index:-251661312;mso-position-horizontal:center;mso-position-horizontal-relative:margin;mso-position-vertical:center;mso-position-vertical-relative:margin" o:allowincell="f" fillcolor="#7f7f7f" stroked="f">
          <v:fill opacity=".5"/>
          <v:textpath style="font-family:&quot;Times New Roman&quot;;font-size:1pt" string="DRAFT ONLY - NOT FOR CIRCULATION"/>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CC5E2" w14:textId="77777777" w:rsidR="00783A4E" w:rsidRDefault="002112F0">
    <w:r>
      <w:rPr>
        <w:noProof/>
      </w:rPr>
      <w:pict w14:anchorId="4258B8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64" o:spid="_x0000_s2056" type="#_x0000_t136" style="position:absolute;margin-left:0;margin-top:0;width:551.5pt;height:34.45pt;rotation:315;z-index:-251655168;mso-position-horizontal:center;mso-position-horizontal-relative:margin;mso-position-vertical:center;mso-position-vertical-relative:margin" o:allowincell="f" fillcolor="#7f7f7f" stroked="f">
          <v:fill opacity=".5"/>
          <v:textpath style="font-family:&quot;Times New Roman&quot;;font-size:1pt" string="DRAFT ONLY - NOT FOR CIRCULATION"/>
          <w10:wrap anchorx="margin" anchory="margin"/>
        </v:shape>
      </w:pict>
    </w:r>
  </w:p>
  <w:p w14:paraId="38C04A4A" w14:textId="77777777" w:rsidR="00783A4E" w:rsidRDefault="00783A4E"/>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A3121" w14:textId="4F8A2F5A" w:rsidR="00783A4E" w:rsidRDefault="00783A4E" w:rsidP="00CD1A2A">
    <w:pPr>
      <w:pStyle w:val="NCEAHeaderFooter"/>
      <w:rPr>
        <w:color w:val="808080"/>
      </w:rPr>
    </w:pPr>
    <w:r>
      <w:rPr>
        <w:color w:val="808080"/>
      </w:rPr>
      <w:t>I</w:t>
    </w:r>
    <w:r w:rsidRPr="006628D1">
      <w:rPr>
        <w:color w:val="808080"/>
      </w:rPr>
      <w:t xml:space="preserve">nternal assessment </w:t>
    </w:r>
    <w:r w:rsidRPr="00BA1235">
      <w:rPr>
        <w:color w:val="808080"/>
      </w:rPr>
      <w:t xml:space="preserve">resource </w:t>
    </w:r>
    <w:r>
      <w:rPr>
        <w:color w:val="808080"/>
      </w:rPr>
      <w:t>Education for Sustainability 3.5A</w:t>
    </w:r>
    <w:r w:rsidR="00D52E1C">
      <w:rPr>
        <w:color w:val="808080"/>
      </w:rPr>
      <w:t>R</w:t>
    </w:r>
    <w:r>
      <w:rPr>
        <w:color w:val="808080"/>
      </w:rPr>
      <w:t xml:space="preserve"> for Achievement Standard 90832</w:t>
    </w:r>
  </w:p>
  <w:p w14:paraId="50EB93F5" w14:textId="77777777" w:rsidR="00783A4E" w:rsidRPr="008815D6" w:rsidRDefault="00783A4E" w:rsidP="00CD1A2A">
    <w:pPr>
      <w:pStyle w:val="NCEAHeaderFooter"/>
      <w:rPr>
        <w:color w:val="808080"/>
        <w:u w:val="single"/>
      </w:rPr>
    </w:pPr>
    <w:r w:rsidRPr="006628D1">
      <w:rPr>
        <w:color w:val="808080"/>
      </w:rPr>
      <w:t>PAGE FOR TEACHER USE</w:t>
    </w:r>
    <w:r>
      <w:rPr>
        <w:color w:val="808080"/>
      </w:rPr>
      <w:t xml:space="preserve"> </w:t>
    </w:r>
  </w:p>
  <w:p w14:paraId="7897F717" w14:textId="77777777" w:rsidR="00783A4E" w:rsidRPr="004E40C0" w:rsidRDefault="00783A4E" w:rsidP="00CD1A2A">
    <w:pPr>
      <w:pStyle w:val="Header"/>
      <w:rPr>
        <w:sz w:val="2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74044" w14:textId="77777777" w:rsidR="00783A4E" w:rsidRDefault="002112F0">
    <w:pPr>
      <w:pStyle w:val="Header"/>
      <w:rPr>
        <w:i/>
        <w:sz w:val="20"/>
      </w:rPr>
    </w:pPr>
    <w:r>
      <w:rPr>
        <w:noProof/>
      </w:rPr>
      <w:pict w14:anchorId="60A046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63" o:spid="_x0000_s2055" type="#_x0000_t136" style="position:absolute;margin-left:0;margin-top:0;width:551.5pt;height:34.45pt;rotation:315;z-index:-251656192;mso-position-horizontal:center;mso-position-horizontal-relative:margin;mso-position-vertical:center;mso-position-vertical-relative:margin" o:allowincell="f" fillcolor="#7f7f7f" stroked="f">
          <v:fill opacity=".5"/>
          <v:textpath style="font-family:&quot;Times New Roman&quot;;font-size:1pt" string="DRAFT ONLY - NOT FOR CIRCULATION"/>
          <w10:wrap anchorx="margin" anchory="margin"/>
        </v:shape>
      </w:pict>
    </w:r>
    <w:r w:rsidR="00783A4E">
      <w:rPr>
        <w:i/>
        <w:sz w:val="20"/>
      </w:rPr>
      <w:t>JO-Cont version 1 Apr 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F52BA" w14:textId="1EA58949" w:rsidR="00783A4E" w:rsidRDefault="003F14A1" w:rsidP="00CD1A2A">
    <w:pPr>
      <w:pStyle w:val="NCEAHeaderFooter"/>
      <w:rPr>
        <w:color w:val="808080"/>
      </w:rPr>
    </w:pPr>
    <w:r>
      <w:rPr>
        <w:noProof/>
        <w:color w:val="808080"/>
        <w:lang w:eastAsia="en-NZ"/>
      </w:rPr>
      <mc:AlternateContent>
        <mc:Choice Requires="wps">
          <w:drawing>
            <wp:anchor distT="0" distB="0" distL="114300" distR="114300" simplePos="0" relativeHeight="251662336" behindDoc="0" locked="0" layoutInCell="1" allowOverlap="1" wp14:editId="08A76C82">
              <wp:simplePos x="0" y="0"/>
              <wp:positionH relativeFrom="column">
                <wp:posOffset>4934585</wp:posOffset>
              </wp:positionH>
              <wp:positionV relativeFrom="paragraph">
                <wp:posOffset>-270510</wp:posOffset>
              </wp:positionV>
              <wp:extent cx="1198880" cy="822960"/>
              <wp:effectExtent l="0" t="0" r="0" b="0"/>
              <wp:wrapThrough wrapText="bothSides">
                <wp:wrapPolygon edited="0">
                  <wp:start x="686" y="1500"/>
                  <wp:lineTo x="686" y="20000"/>
                  <wp:lineTo x="20593" y="20000"/>
                  <wp:lineTo x="20593" y="1500"/>
                  <wp:lineTo x="686" y="150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14:paraId="70BE4891" w14:textId="77777777" w:rsidR="003F14A1" w:rsidRPr="000D0163" w:rsidRDefault="003F14A1" w:rsidP="003F14A1">
                          <w:pPr>
                            <w:jc w:val="center"/>
                            <w:rPr>
                              <w:rFonts w:ascii="Arial" w:hAnsi="Arial" w:cs="Arial"/>
                              <w:sz w:val="32"/>
                              <w:szCs w:val="32"/>
                            </w:rPr>
                          </w:pPr>
                          <w:r w:rsidRPr="000D0163">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88.55pt;margin-top:-21.3pt;width:94.4pt;height:6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" filled="f" stroked="f">
              <v:textbox inset=",7.2pt,,7.2pt">
                <w:txbxContent>
                  <w:p w14:paraId="70BE4891" w14:textId="77777777" w:rsidR="003F14A1" w:rsidRPr="000D0163" w:rsidRDefault="003F14A1" w:rsidP="003F14A1">
                    <w:pPr>
                      <w:jc w:val="center"/>
                      <w:rPr>
                        <w:rFonts w:ascii="Arial" w:hAnsi="Arial" w:cs="Arial"/>
                        <w:sz w:val="32"/>
                        <w:szCs w:val="32"/>
                      </w:rPr>
                    </w:pPr>
                    <w:r w:rsidRPr="000D0163">
                      <w:rPr>
                        <w:rFonts w:ascii="Arial" w:hAnsi="Arial" w:cs="Arial"/>
                        <w:sz w:val="32"/>
                        <w:szCs w:val="32"/>
                      </w:rPr>
                      <w:t>NZQA Approved</w:t>
                    </w:r>
                  </w:p>
                </w:txbxContent>
              </v:textbox>
              <w10:wrap type="through"/>
            </v:shape>
          </w:pict>
        </mc:Fallback>
      </mc:AlternateContent>
    </w:r>
    <w:r w:rsidR="00783A4E">
      <w:rPr>
        <w:color w:val="808080"/>
      </w:rPr>
      <w:t>I</w:t>
    </w:r>
    <w:r w:rsidR="00783A4E" w:rsidRPr="006628D1">
      <w:rPr>
        <w:color w:val="808080"/>
      </w:rPr>
      <w:t xml:space="preserve">nternal assessment </w:t>
    </w:r>
    <w:r w:rsidR="00783A4E" w:rsidRPr="00BA1235">
      <w:rPr>
        <w:color w:val="808080"/>
      </w:rPr>
      <w:t xml:space="preserve">resource </w:t>
    </w:r>
    <w:r w:rsidR="00783A4E">
      <w:rPr>
        <w:color w:val="808080"/>
      </w:rPr>
      <w:t>Education for Sustainability 3.5A</w:t>
    </w:r>
    <w:r w:rsidR="00D52E1C">
      <w:rPr>
        <w:color w:val="808080"/>
      </w:rPr>
      <w:t>R</w:t>
    </w:r>
    <w:r w:rsidR="00783A4E">
      <w:rPr>
        <w:color w:val="808080"/>
      </w:rPr>
      <w:t xml:space="preserve"> v3 for Achievement Standard 90832 </w:t>
    </w:r>
  </w:p>
  <w:p w14:paraId="34D589A1" w14:textId="77777777" w:rsidR="00783A4E" w:rsidRPr="008815D6" w:rsidRDefault="00783A4E" w:rsidP="00CD1A2A">
    <w:pPr>
      <w:pStyle w:val="NCEAHeaderFooter"/>
      <w:rPr>
        <w:color w:val="808080"/>
        <w:u w:val="single"/>
      </w:rPr>
    </w:pPr>
    <w:r w:rsidRPr="006628D1">
      <w:rPr>
        <w:color w:val="808080"/>
      </w:rPr>
      <w:t>PAGE FOR TEACHER USE</w:t>
    </w:r>
    <w:r>
      <w:rPr>
        <w:color w:val="808080"/>
      </w:rPr>
      <w:t xml:space="preserve"> </w:t>
    </w:r>
  </w:p>
  <w:p w14:paraId="7F0DBA14" w14:textId="77777777" w:rsidR="00783A4E" w:rsidRPr="000B50B6" w:rsidRDefault="00783A4E" w:rsidP="00CD1A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D6A9A" w14:textId="77777777" w:rsidR="00783A4E" w:rsidRDefault="002112F0">
    <w:pPr>
      <w:pStyle w:val="Header"/>
    </w:pPr>
    <w:r>
      <w:rPr>
        <w:noProof/>
      </w:rPr>
      <w:pict w14:anchorId="31CF55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54" o:spid="_x0000_s2049" type="#_x0000_t136" style="position:absolute;margin-left:0;margin-top:0;width:551.5pt;height:34.45pt;rotation:315;z-index:-251662336;mso-position-horizontal:center;mso-position-horizontal-relative:margin;mso-position-vertical:center;mso-position-vertical-relative:margin" o:allowincell="f" fillcolor="#7f7f7f" stroked="f">
          <v:fill opacity=".5"/>
          <v:textpath style="font-family:&quot;Times New Roman&quot;;font-size:1pt" string="DRAFT ONLY - NOT FOR CIRCULATION"/>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3406B" w14:textId="77777777" w:rsidR="00783A4E" w:rsidRDefault="002112F0">
    <w:pPr>
      <w:pStyle w:val="Header"/>
    </w:pPr>
    <w:r>
      <w:rPr>
        <w:noProof/>
      </w:rPr>
      <w:pict w14:anchorId="7A18BF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58" o:spid="_x0000_s2052" type="#_x0000_t136" style="position:absolute;margin-left:0;margin-top:0;width:551.5pt;height:34.45pt;rotation:315;z-index:-251659264;mso-position-horizontal:center;mso-position-horizontal-relative:margin;mso-position-vertical:center;mso-position-vertical-relative:margin" o:allowincell="f" fillcolor="#7f7f7f" stroked="f">
          <v:fill opacity=".5"/>
          <v:textpath style="font-family:&quot;Times New Roman&quot;;font-size:1pt" string="DRAFT ONLY - NOT FOR CIRCULATION"/>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DD125" w14:textId="4922A1AC" w:rsidR="00783A4E" w:rsidRDefault="00783A4E" w:rsidP="00CD1A2A">
    <w:pPr>
      <w:pStyle w:val="NCEAHeaderFooter"/>
      <w:rPr>
        <w:color w:val="808080"/>
      </w:rPr>
    </w:pPr>
    <w:r>
      <w:rPr>
        <w:color w:val="808080"/>
      </w:rPr>
      <w:t>I</w:t>
    </w:r>
    <w:r w:rsidRPr="006628D1">
      <w:rPr>
        <w:color w:val="808080"/>
      </w:rPr>
      <w:t xml:space="preserve">nternal assessment </w:t>
    </w:r>
    <w:r w:rsidRPr="00BA1235">
      <w:rPr>
        <w:color w:val="808080"/>
      </w:rPr>
      <w:t xml:space="preserve">resource </w:t>
    </w:r>
    <w:r>
      <w:rPr>
        <w:color w:val="808080"/>
      </w:rPr>
      <w:t>Education for Sustainability 3.5A</w:t>
    </w:r>
    <w:r w:rsidR="00D52E1C">
      <w:rPr>
        <w:color w:val="808080"/>
      </w:rPr>
      <w:t>R</w:t>
    </w:r>
    <w:r>
      <w:rPr>
        <w:color w:val="808080"/>
      </w:rPr>
      <w:t xml:space="preserve"> for Achievement Standard 90832 </w:t>
    </w:r>
  </w:p>
  <w:p w14:paraId="0FBD3D3B" w14:textId="77777777" w:rsidR="00783A4E" w:rsidRPr="008815D6" w:rsidRDefault="00783A4E" w:rsidP="00CD1A2A">
    <w:pPr>
      <w:pStyle w:val="NCEAHeaderFooter"/>
      <w:rPr>
        <w:color w:val="808080"/>
        <w:u w:val="single"/>
      </w:rPr>
    </w:pPr>
    <w:r w:rsidRPr="006628D1">
      <w:rPr>
        <w:color w:val="808080"/>
      </w:rPr>
      <w:t>PAGE FOR TEACHER USE</w:t>
    </w:r>
    <w:r>
      <w:rPr>
        <w:color w:val="808080"/>
      </w:rPr>
      <w:t xml:space="preserve"> </w:t>
    </w:r>
  </w:p>
  <w:p w14:paraId="69E2AA2B" w14:textId="77777777" w:rsidR="00783A4E" w:rsidRPr="000B50B6" w:rsidRDefault="00783A4E" w:rsidP="00CD1A2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E8654" w14:textId="77777777" w:rsidR="00783A4E" w:rsidRDefault="002112F0">
    <w:pPr>
      <w:pStyle w:val="Header"/>
    </w:pPr>
    <w:r>
      <w:rPr>
        <w:noProof/>
      </w:rPr>
      <w:pict w14:anchorId="227A3F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57" o:spid="_x0000_s2051" type="#_x0000_t136" style="position:absolute;margin-left:0;margin-top:0;width:551.5pt;height:34.45pt;rotation:315;z-index:-251660288;mso-position-horizontal:center;mso-position-horizontal-relative:margin;mso-position-vertical:center;mso-position-vertical-relative:margin" o:allowincell="f" fillcolor="#7f7f7f" stroked="f">
          <v:fill opacity=".5"/>
          <v:textpath style="font-family:&quot;Times New Roman&quot;;font-size:1pt" string="DRAFT ONLY - NOT FOR CIRCULATION"/>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99233" w14:textId="77777777" w:rsidR="00783A4E" w:rsidRDefault="002112F0">
    <w:pPr>
      <w:pStyle w:val="Header"/>
    </w:pPr>
    <w:r>
      <w:rPr>
        <w:noProof/>
      </w:rPr>
      <w:pict w14:anchorId="46E978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61" o:spid="_x0000_s2054" type="#_x0000_t136" style="position:absolute;margin-left:0;margin-top:0;width:551.5pt;height:34.45pt;rotation:315;z-index:-251657216;mso-position-horizontal:center;mso-position-horizontal-relative:margin;mso-position-vertical:center;mso-position-vertical-relative:margin" o:allowincell="f" fillcolor="#7f7f7f" stroked="f">
          <v:fill opacity=".5"/>
          <v:textpath style="font-family:&quot;Times New Roman&quot;;font-size:1pt" string="DRAFT ONLY - NOT FOR CIRCULATION"/>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B3B23" w14:textId="50A11AB3" w:rsidR="00783A4E" w:rsidRDefault="00783A4E" w:rsidP="00CD1A2A">
    <w:pPr>
      <w:pStyle w:val="NCEAHeaderFooter"/>
      <w:rPr>
        <w:color w:val="808080"/>
      </w:rPr>
    </w:pPr>
    <w:r>
      <w:rPr>
        <w:color w:val="808080"/>
      </w:rPr>
      <w:t>I</w:t>
    </w:r>
    <w:r w:rsidRPr="006628D1">
      <w:rPr>
        <w:color w:val="808080"/>
      </w:rPr>
      <w:t xml:space="preserve">nternal assessment </w:t>
    </w:r>
    <w:r w:rsidRPr="00BA1235">
      <w:rPr>
        <w:color w:val="808080"/>
      </w:rPr>
      <w:t xml:space="preserve">resource </w:t>
    </w:r>
    <w:r>
      <w:rPr>
        <w:color w:val="808080"/>
      </w:rPr>
      <w:t>Education for Sustainability 3.5A</w:t>
    </w:r>
    <w:r w:rsidR="00D52E1C">
      <w:rPr>
        <w:color w:val="808080"/>
      </w:rPr>
      <w:t>R</w:t>
    </w:r>
    <w:r>
      <w:rPr>
        <w:color w:val="808080"/>
      </w:rPr>
      <w:t xml:space="preserve"> for Achievement Standard 90832</w:t>
    </w:r>
  </w:p>
  <w:p w14:paraId="0AE87FB1" w14:textId="77777777" w:rsidR="00783A4E" w:rsidRPr="008815D6" w:rsidRDefault="00783A4E" w:rsidP="00CD1A2A">
    <w:pPr>
      <w:pStyle w:val="NCEAHeaderFooter"/>
      <w:rPr>
        <w:color w:val="808080"/>
        <w:u w:val="single"/>
      </w:rPr>
    </w:pPr>
    <w:r w:rsidRPr="006628D1">
      <w:rPr>
        <w:color w:val="808080"/>
      </w:rPr>
      <w:t xml:space="preserve">PAGE FOR </w:t>
    </w:r>
    <w:r>
      <w:rPr>
        <w:color w:val="808080"/>
      </w:rPr>
      <w:t>STUDENT</w:t>
    </w:r>
    <w:r w:rsidRPr="006628D1">
      <w:rPr>
        <w:color w:val="808080"/>
      </w:rPr>
      <w:t xml:space="preserve"> USE</w:t>
    </w:r>
    <w:r>
      <w:rPr>
        <w:color w:val="808080"/>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B62D9" w14:textId="77777777" w:rsidR="00783A4E" w:rsidRDefault="002112F0">
    <w:pPr>
      <w:pStyle w:val="Header"/>
    </w:pPr>
    <w:r>
      <w:rPr>
        <w:noProof/>
      </w:rPr>
      <w:pict w14:anchorId="05B66B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60" o:spid="_x0000_s2053" type="#_x0000_t136" style="position:absolute;margin-left:0;margin-top:0;width:551.5pt;height:34.45pt;rotation:315;z-index:-251658240;mso-position-horizontal:center;mso-position-horizontal-relative:margin;mso-position-vertical:center;mso-position-vertical-relative:margin" o:allowincell="f" fillcolor="#7f7f7f" stroked="f">
          <v:fill opacity=".5"/>
          <v:textpath style="font-family:&quot;Times New Roman&quot;;font-size:1pt" string="DRAFT ONLY - NOT FOR CIRCULATIO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2A5D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B21E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5079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4845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ED2C6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0483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C8A2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7604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4983E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FA33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4673A2"/>
    <w:multiLevelType w:val="hybridMultilevel"/>
    <w:tmpl w:val="2ACC35B8"/>
    <w:lvl w:ilvl="0" w:tplc="5CB89946">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F06CBB"/>
    <w:multiLevelType w:val="hybridMultilevel"/>
    <w:tmpl w:val="BD9C7F70"/>
    <w:lvl w:ilvl="0" w:tplc="14090001">
      <w:start w:val="1"/>
      <w:numFmt w:val="bullet"/>
      <w:lvlText w:val=""/>
      <w:lvlJc w:val="left"/>
      <w:pPr>
        <w:ind w:left="360" w:hanging="360"/>
      </w:pPr>
      <w:rPr>
        <w:rFonts w:ascii="Symbol" w:hAnsi="Symbol" w:hint="default"/>
        <w:color w:val="auto"/>
      </w:rPr>
    </w:lvl>
    <w:lvl w:ilvl="1" w:tplc="15A0A39C">
      <w:start w:val="1"/>
      <w:numFmt w:val="bullet"/>
      <w:lvlText w:val="–"/>
      <w:lvlJc w:val="left"/>
      <w:pPr>
        <w:ind w:left="1080" w:hanging="360"/>
      </w:pPr>
      <w:rPr>
        <w:rFonts w:ascii="Arial" w:hAnsi="Arial" w:hint="default"/>
        <w:color w:val="auto"/>
      </w:rPr>
    </w:lvl>
    <w:lvl w:ilvl="2" w:tplc="00B80CDC">
      <w:start w:val="1"/>
      <w:numFmt w:val="lowerRoman"/>
      <w:lvlText w:val="%3."/>
      <w:lvlJc w:val="left"/>
      <w:pPr>
        <w:ind w:left="1080" w:hanging="360"/>
      </w:pPr>
      <w:rPr>
        <w:rFonts w:hint="default"/>
      </w:rPr>
    </w:lvl>
    <w:lvl w:ilvl="3" w:tplc="1409000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Symbol"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Symbol"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0F247E22"/>
    <w:multiLevelType w:val="hybridMultilevel"/>
    <w:tmpl w:val="6580349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Symbol"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Symbol"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124C0FAA"/>
    <w:multiLevelType w:val="multilevel"/>
    <w:tmpl w:val="007ABE1C"/>
    <w:lvl w:ilvl="0">
      <w:start w:val="1"/>
      <w:numFmt w:val="bullet"/>
      <w:pStyle w:val="NCEAtable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none"/>
      <w:lvlText w:val=""/>
      <w:lvlJc w:val="left"/>
      <w:pPr>
        <w:ind w:left="1080" w:hanging="366"/>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16F97373"/>
    <w:multiLevelType w:val="hybridMultilevel"/>
    <w:tmpl w:val="C6A409A8"/>
    <w:lvl w:ilvl="0" w:tplc="00B80CDC">
      <w:start w:val="1"/>
      <w:numFmt w:val="lowerRoman"/>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1C995235"/>
    <w:multiLevelType w:val="multilevel"/>
    <w:tmpl w:val="F0E05672"/>
    <w:lvl w:ilvl="0">
      <w:start w:val="1"/>
      <w:numFmt w:val="bullet"/>
      <w:pStyle w:val="NCEAbullets"/>
      <w:lvlText w:val=""/>
      <w:lvlJc w:val="left"/>
      <w:pPr>
        <w:ind w:left="720" w:hanging="360"/>
      </w:pPr>
      <w:rPr>
        <w:rFonts w:ascii="Symbol" w:hAnsi="Symbol" w:hint="default"/>
      </w:rPr>
    </w:lvl>
    <w:lvl w:ilvl="1">
      <w:start w:val="1"/>
      <w:numFmt w:val="bullet"/>
      <w:lvlText w:val="-"/>
      <w:lvlJc w:val="left"/>
      <w:pPr>
        <w:ind w:left="1074" w:hanging="354"/>
      </w:pPr>
      <w:rPr>
        <w:rFonts w:ascii="Courier New" w:hAnsi="Courier New" w:hint="default"/>
      </w:rPr>
    </w:lvl>
    <w:lvl w:ilvl="2">
      <w:start w:val="1"/>
      <w:numFmt w:val="lowerRoman"/>
      <w:lvlText w:val="%3"/>
      <w:lvlJc w:val="left"/>
      <w:pPr>
        <w:ind w:left="1440" w:hanging="366"/>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left"/>
      <w:pPr>
        <w:ind w:left="3600" w:hanging="360"/>
      </w:pPr>
      <w:rPr>
        <w:rFonts w:hint="default"/>
      </w:rPr>
    </w:lvl>
  </w:abstractNum>
  <w:abstractNum w:abstractNumId="16" w15:restartNumberingAfterBreak="0">
    <w:nsid w:val="24B32ADC"/>
    <w:multiLevelType w:val="hybridMultilevel"/>
    <w:tmpl w:val="5FE0A51C"/>
    <w:lvl w:ilvl="0" w:tplc="310057C4">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8" w15:restartNumberingAfterBreak="0">
    <w:nsid w:val="3CC632FF"/>
    <w:multiLevelType w:val="hybridMultilevel"/>
    <w:tmpl w:val="1E7E4D62"/>
    <w:lvl w:ilvl="0" w:tplc="FC8ABBF8">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9AE5946"/>
    <w:multiLevelType w:val="hybridMultilevel"/>
    <w:tmpl w:val="2370F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CAC175D"/>
    <w:multiLevelType w:val="hybridMultilevel"/>
    <w:tmpl w:val="5EEE391A"/>
    <w:lvl w:ilvl="0" w:tplc="15A0A39C">
      <w:start w:val="1"/>
      <w:numFmt w:val="bullet"/>
      <w:lvlText w:val="–"/>
      <w:lvlJc w:val="left"/>
      <w:pPr>
        <w:ind w:left="720" w:hanging="360"/>
      </w:pPr>
      <w:rPr>
        <w:rFonts w:ascii="Arial" w:hAnsi="Arial" w:hint="default"/>
        <w:color w:val="auto"/>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92B165F"/>
    <w:multiLevelType w:val="hybridMultilevel"/>
    <w:tmpl w:val="DD2A4508"/>
    <w:lvl w:ilvl="0" w:tplc="15A0A39C">
      <w:start w:val="1"/>
      <w:numFmt w:val="bullet"/>
      <w:lvlText w:val="–"/>
      <w:lvlJc w:val="left"/>
      <w:pPr>
        <w:tabs>
          <w:tab w:val="num" w:pos="284"/>
        </w:tabs>
        <w:ind w:left="284" w:firstLine="0"/>
      </w:pPr>
      <w:rPr>
        <w:rFonts w:ascii="Arial" w:hAnsi="Arial" w:hint="default"/>
        <w:color w:val="auto"/>
      </w:rPr>
    </w:lvl>
    <w:lvl w:ilvl="1" w:tplc="00030409">
      <w:start w:val="1"/>
      <w:numFmt w:val="bullet"/>
      <w:lvlText w:val="o"/>
      <w:lvlJc w:val="left"/>
      <w:pPr>
        <w:tabs>
          <w:tab w:val="num" w:pos="1724"/>
        </w:tabs>
        <w:ind w:left="1724" w:hanging="360"/>
      </w:pPr>
      <w:rPr>
        <w:rFonts w:ascii="Courier New" w:hAnsi="Courier New" w:hint="default"/>
      </w:rPr>
    </w:lvl>
    <w:lvl w:ilvl="2" w:tplc="00050409">
      <w:start w:val="1"/>
      <w:numFmt w:val="bullet"/>
      <w:lvlText w:val=""/>
      <w:lvlJc w:val="left"/>
      <w:pPr>
        <w:tabs>
          <w:tab w:val="num" w:pos="2444"/>
        </w:tabs>
        <w:ind w:left="2444" w:hanging="360"/>
      </w:pPr>
      <w:rPr>
        <w:rFonts w:ascii="Wingdings" w:hAnsi="Wingdings" w:hint="default"/>
      </w:rPr>
    </w:lvl>
    <w:lvl w:ilvl="3" w:tplc="00010409" w:tentative="1">
      <w:start w:val="1"/>
      <w:numFmt w:val="bullet"/>
      <w:lvlText w:val=""/>
      <w:lvlJc w:val="left"/>
      <w:pPr>
        <w:tabs>
          <w:tab w:val="num" w:pos="3164"/>
        </w:tabs>
        <w:ind w:left="3164" w:hanging="360"/>
      </w:pPr>
      <w:rPr>
        <w:rFonts w:ascii="Symbol" w:hAnsi="Symbol" w:hint="default"/>
      </w:rPr>
    </w:lvl>
    <w:lvl w:ilvl="4" w:tplc="00030409" w:tentative="1">
      <w:start w:val="1"/>
      <w:numFmt w:val="bullet"/>
      <w:lvlText w:val="o"/>
      <w:lvlJc w:val="left"/>
      <w:pPr>
        <w:tabs>
          <w:tab w:val="num" w:pos="3884"/>
        </w:tabs>
        <w:ind w:left="3884" w:hanging="360"/>
      </w:pPr>
      <w:rPr>
        <w:rFonts w:ascii="Courier New" w:hAnsi="Courier New" w:hint="default"/>
      </w:rPr>
    </w:lvl>
    <w:lvl w:ilvl="5" w:tplc="00050409" w:tentative="1">
      <w:start w:val="1"/>
      <w:numFmt w:val="bullet"/>
      <w:lvlText w:val=""/>
      <w:lvlJc w:val="left"/>
      <w:pPr>
        <w:tabs>
          <w:tab w:val="num" w:pos="4604"/>
        </w:tabs>
        <w:ind w:left="4604" w:hanging="360"/>
      </w:pPr>
      <w:rPr>
        <w:rFonts w:ascii="Wingdings" w:hAnsi="Wingdings" w:hint="default"/>
      </w:rPr>
    </w:lvl>
    <w:lvl w:ilvl="6" w:tplc="00010409" w:tentative="1">
      <w:start w:val="1"/>
      <w:numFmt w:val="bullet"/>
      <w:lvlText w:val=""/>
      <w:lvlJc w:val="left"/>
      <w:pPr>
        <w:tabs>
          <w:tab w:val="num" w:pos="5324"/>
        </w:tabs>
        <w:ind w:left="5324" w:hanging="360"/>
      </w:pPr>
      <w:rPr>
        <w:rFonts w:ascii="Symbol" w:hAnsi="Symbol" w:hint="default"/>
      </w:rPr>
    </w:lvl>
    <w:lvl w:ilvl="7" w:tplc="00030409" w:tentative="1">
      <w:start w:val="1"/>
      <w:numFmt w:val="bullet"/>
      <w:lvlText w:val="o"/>
      <w:lvlJc w:val="left"/>
      <w:pPr>
        <w:tabs>
          <w:tab w:val="num" w:pos="6044"/>
        </w:tabs>
        <w:ind w:left="6044" w:hanging="360"/>
      </w:pPr>
      <w:rPr>
        <w:rFonts w:ascii="Courier New" w:hAnsi="Courier New" w:hint="default"/>
      </w:rPr>
    </w:lvl>
    <w:lvl w:ilvl="8" w:tplc="00050409"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675E5BC1"/>
    <w:multiLevelType w:val="multilevel"/>
    <w:tmpl w:val="7ED40916"/>
    <w:lvl w:ilvl="0">
      <w:start w:val="1"/>
      <w:numFmt w:val="bullet"/>
      <w:lvlText w:val="–"/>
      <w:lvlJc w:val="left"/>
      <w:pPr>
        <w:ind w:left="720" w:hanging="360"/>
      </w:pPr>
      <w:rPr>
        <w:rFonts w:ascii="Arial" w:hAnsi="Arial" w:hint="default"/>
        <w:color w:val="auto"/>
      </w:rPr>
    </w:lvl>
    <w:lvl w:ilvl="1">
      <w:start w:val="1"/>
      <w:numFmt w:val="bullet"/>
      <w:lvlText w:val="-"/>
      <w:lvlJc w:val="left"/>
      <w:pPr>
        <w:ind w:left="1074" w:hanging="354"/>
      </w:pPr>
      <w:rPr>
        <w:rFonts w:ascii="Courier New" w:hAnsi="Courier New" w:hint="default"/>
      </w:rPr>
    </w:lvl>
    <w:lvl w:ilvl="2">
      <w:start w:val="1"/>
      <w:numFmt w:val="lowerRoman"/>
      <w:lvlText w:val="%3"/>
      <w:lvlJc w:val="left"/>
      <w:pPr>
        <w:ind w:left="1440" w:hanging="366"/>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left"/>
      <w:pPr>
        <w:ind w:left="3600" w:hanging="360"/>
      </w:pPr>
      <w:rPr>
        <w:rFonts w:hint="default"/>
      </w:rPr>
    </w:lvl>
  </w:abstractNum>
  <w:abstractNum w:abstractNumId="23" w15:restartNumberingAfterBreak="0">
    <w:nsid w:val="69B344FB"/>
    <w:multiLevelType w:val="hybridMultilevel"/>
    <w:tmpl w:val="0D781E5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Symbol"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Symbol"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6E0754B2"/>
    <w:multiLevelType w:val="hybridMultilevel"/>
    <w:tmpl w:val="E7AAEAE8"/>
    <w:lvl w:ilvl="0" w:tplc="F77CEED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6641B0B"/>
    <w:multiLevelType w:val="hybridMultilevel"/>
    <w:tmpl w:val="3470117C"/>
    <w:lvl w:ilvl="0" w:tplc="F77CEEDE">
      <w:start w:val="1"/>
      <w:numFmt w:val="bullet"/>
      <w:lvlText w:val=""/>
      <w:lvlJc w:val="left"/>
      <w:pPr>
        <w:ind w:left="720" w:hanging="360"/>
      </w:pPr>
      <w:rPr>
        <w:rFonts w:ascii="Symbol" w:hAnsi="Symbol" w:hint="default"/>
        <w:color w:val="auto"/>
      </w:rPr>
    </w:lvl>
    <w:lvl w:ilvl="1" w:tplc="15A0A39C">
      <w:start w:val="1"/>
      <w:numFmt w:val="bullet"/>
      <w:lvlText w:val="–"/>
      <w:lvlJc w:val="left"/>
      <w:pPr>
        <w:ind w:left="1440" w:hanging="360"/>
      </w:pPr>
      <w:rPr>
        <w:rFonts w:ascii="Arial" w:hAnsi="Arial" w:hint="default"/>
        <w:color w:val="auto"/>
      </w:rPr>
    </w:lvl>
    <w:lvl w:ilvl="2" w:tplc="1409001B">
      <w:start w:val="1"/>
      <w:numFmt w:val="lowerRoman"/>
      <w:lvlText w:val="%3."/>
      <w:lvlJc w:val="right"/>
      <w:pPr>
        <w:ind w:left="2160" w:hanging="360"/>
      </w:pPr>
      <w:rPr>
        <w:rFont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E583E31"/>
    <w:multiLevelType w:val="hybridMultilevel"/>
    <w:tmpl w:val="4D60A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1E07DF"/>
    <w:multiLevelType w:val="hybridMultilevel"/>
    <w:tmpl w:val="5B846B8E"/>
    <w:lvl w:ilvl="0" w:tplc="F77CEEDE">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10"/>
  </w:num>
  <w:num w:numId="4">
    <w:abstractNumId w:val="19"/>
  </w:num>
  <w:num w:numId="5">
    <w:abstractNumId w:val="15"/>
  </w:num>
  <w:num w:numId="6">
    <w:abstractNumId w:val="13"/>
  </w:num>
  <w:num w:numId="7">
    <w:abstractNumId w:val="11"/>
  </w:num>
  <w:num w:numId="8">
    <w:abstractNumId w:val="16"/>
  </w:num>
  <w:num w:numId="9">
    <w:abstractNumId w:val="25"/>
  </w:num>
  <w:num w:numId="10">
    <w:abstractNumId w:val="26"/>
  </w:num>
  <w:num w:numId="11">
    <w:abstractNumId w:val="24"/>
  </w:num>
  <w:num w:numId="12">
    <w:abstractNumId w:val="23"/>
  </w:num>
  <w:num w:numId="13">
    <w:abstractNumId w:val="12"/>
  </w:num>
  <w:num w:numId="14">
    <w:abstractNumId w:val="21"/>
  </w:num>
  <w:num w:numId="15">
    <w:abstractNumId w:val="21"/>
  </w:num>
  <w:num w:numId="16">
    <w:abstractNumId w:val="14"/>
  </w:num>
  <w:num w:numId="17">
    <w:abstractNumId w:val="21"/>
  </w:num>
  <w:num w:numId="18">
    <w:abstractNumId w:val="21"/>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1"/>
  </w:num>
  <w:num w:numId="30">
    <w:abstractNumId w:val="15"/>
  </w:num>
  <w:num w:numId="31">
    <w:abstractNumId w:val="21"/>
  </w:num>
  <w:num w:numId="32">
    <w:abstractNumId w:val="22"/>
  </w:num>
  <w:num w:numId="33">
    <w:abstractNumId w:val="20"/>
  </w:num>
  <w:num w:numId="34">
    <w:abstractNumId w:val="18"/>
  </w:num>
  <w:num w:numId="35">
    <w:abstractNumId w:val="15"/>
  </w:num>
  <w:num w:numId="36">
    <w:abstractNumId w:val="27"/>
  </w:num>
  <w:num w:numId="37">
    <w:abstractNumId w:val="15"/>
  </w:num>
  <w:num w:numId="38">
    <w:abstractNumId w:val="15"/>
  </w:num>
  <w:num w:numId="39">
    <w:abstractNumId w:val="13"/>
  </w:num>
  <w:num w:numId="40">
    <w:abstractNumId w:val="13"/>
  </w:num>
  <w:num w:numId="41">
    <w:abstractNumId w:val="13"/>
  </w:num>
  <w:num w:numId="42">
    <w:abstractNumId w:val="13"/>
  </w:num>
  <w:num w:numId="43">
    <w:abstractNumId w:val="13"/>
  </w:num>
  <w:num w:numId="44">
    <w:abstractNumId w:val="13"/>
  </w:num>
  <w:num w:numId="45">
    <w:abstractNumId w:val="13"/>
  </w:num>
  <w:num w:numId="46">
    <w:abstractNumId w:val="13"/>
  </w:num>
  <w:num w:numId="47">
    <w:abstractNumId w:val="13"/>
  </w:num>
  <w:num w:numId="48">
    <w:abstractNumId w:val="13"/>
  </w:num>
  <w:num w:numId="49">
    <w:abstractNumId w:val="13"/>
  </w:num>
  <w:num w:numId="50">
    <w:abstractNumId w:val="13"/>
  </w:num>
  <w:num w:numId="51">
    <w:abstractNumId w:val="13"/>
  </w:num>
  <w:num w:numId="52">
    <w:abstractNumId w:val="13"/>
  </w:num>
  <w:num w:numId="53">
    <w:abstractNumId w:val="13"/>
  </w:num>
  <w:num w:numId="54">
    <w:abstractNumId w:val="13"/>
  </w:num>
  <w:num w:numId="55">
    <w:abstractNumId w:val="13"/>
  </w:num>
  <w:num w:numId="56">
    <w:abstractNumId w:val="13"/>
  </w:num>
  <w:num w:numId="57">
    <w:abstractNumId w:val="13"/>
  </w:num>
  <w:num w:numId="58">
    <w:abstractNumId w:val="13"/>
  </w:num>
  <w:num w:numId="59">
    <w:abstractNumId w:val="13"/>
  </w:num>
  <w:num w:numId="60">
    <w:abstractNumId w:val="15"/>
  </w:num>
  <w:num w:numId="61">
    <w:abstractNumId w:val="15"/>
  </w:num>
  <w:num w:numId="62">
    <w:abstractNumId w:val="15"/>
  </w:num>
  <w:num w:numId="63">
    <w:abstractNumId w:val="15"/>
  </w:num>
  <w:num w:numId="64">
    <w:abstractNumId w:val="15"/>
  </w:num>
  <w:num w:numId="65">
    <w:abstractNumId w:val="15"/>
  </w:num>
  <w:num w:numId="66">
    <w:abstractNumId w:val="15"/>
  </w:num>
  <w:num w:numId="67">
    <w:abstractNumId w:val="15"/>
  </w:num>
  <w:num w:numId="68">
    <w:abstractNumId w:val="15"/>
  </w:num>
  <w:num w:numId="69">
    <w:abstractNumId w:val="15"/>
  </w:num>
  <w:num w:numId="70">
    <w:abstractNumId w:val="15"/>
  </w:num>
  <w:num w:numId="71">
    <w:abstractNumId w:val="15"/>
  </w:num>
  <w:num w:numId="72">
    <w:abstractNumId w:val="15"/>
  </w:num>
  <w:num w:numId="73">
    <w:abstractNumId w:val="15"/>
  </w:num>
  <w:num w:numId="74">
    <w:abstractNumId w:val="15"/>
  </w:num>
  <w:num w:numId="75">
    <w:abstractNumId w:val="15"/>
  </w:num>
  <w:num w:numId="76">
    <w:abstractNumId w:val="15"/>
  </w:num>
  <w:num w:numId="77">
    <w:abstractNumId w:val="15"/>
  </w:num>
  <w:num w:numId="78">
    <w:abstractNumId w:val="15"/>
  </w:num>
  <w:num w:numId="79">
    <w:abstractNumId w:val="15"/>
  </w:num>
  <w:num w:numId="80">
    <w:abstractNumId w:val="15"/>
  </w:num>
  <w:num w:numId="81">
    <w:abstractNumId w:val="15"/>
  </w:num>
  <w:num w:numId="82">
    <w:abstractNumId w:val="15"/>
  </w:num>
  <w:num w:numId="83">
    <w:abstractNumId w:val="15"/>
  </w:num>
  <w:num w:numId="84">
    <w:abstractNumId w:val="15"/>
  </w:num>
  <w:num w:numId="85">
    <w:abstractNumId w:val="15"/>
  </w:num>
  <w:num w:numId="86">
    <w:abstractNumId w:val="15"/>
  </w:num>
  <w:num w:numId="87">
    <w:abstractNumId w:val="15"/>
  </w:num>
  <w:num w:numId="88">
    <w:abstractNumId w:val="1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7C2"/>
    <w:rsid w:val="00001A9B"/>
    <w:rsid w:val="00066384"/>
    <w:rsid w:val="00066C22"/>
    <w:rsid w:val="00076127"/>
    <w:rsid w:val="00085583"/>
    <w:rsid w:val="000B2F18"/>
    <w:rsid w:val="000B4646"/>
    <w:rsid w:val="000D37D2"/>
    <w:rsid w:val="000D37DF"/>
    <w:rsid w:val="000E028A"/>
    <w:rsid w:val="000F2814"/>
    <w:rsid w:val="0010154A"/>
    <w:rsid w:val="00136ABB"/>
    <w:rsid w:val="001B3946"/>
    <w:rsid w:val="001C42FE"/>
    <w:rsid w:val="001C7719"/>
    <w:rsid w:val="001D32E6"/>
    <w:rsid w:val="001F476B"/>
    <w:rsid w:val="001F6472"/>
    <w:rsid w:val="00201234"/>
    <w:rsid w:val="002112F0"/>
    <w:rsid w:val="00226441"/>
    <w:rsid w:val="00250829"/>
    <w:rsid w:val="002662CF"/>
    <w:rsid w:val="002A03F5"/>
    <w:rsid w:val="00324AF7"/>
    <w:rsid w:val="003320E8"/>
    <w:rsid w:val="00332273"/>
    <w:rsid w:val="00343AA5"/>
    <w:rsid w:val="003728FD"/>
    <w:rsid w:val="003822C3"/>
    <w:rsid w:val="00390DE0"/>
    <w:rsid w:val="003C1E5A"/>
    <w:rsid w:val="003F051B"/>
    <w:rsid w:val="003F14A1"/>
    <w:rsid w:val="003F7D80"/>
    <w:rsid w:val="004027C2"/>
    <w:rsid w:val="004157FE"/>
    <w:rsid w:val="00421940"/>
    <w:rsid w:val="00441910"/>
    <w:rsid w:val="00451664"/>
    <w:rsid w:val="004820E6"/>
    <w:rsid w:val="004A206A"/>
    <w:rsid w:val="00502664"/>
    <w:rsid w:val="0052794D"/>
    <w:rsid w:val="00530724"/>
    <w:rsid w:val="0053756C"/>
    <w:rsid w:val="00551A42"/>
    <w:rsid w:val="00557A2E"/>
    <w:rsid w:val="005A0B6F"/>
    <w:rsid w:val="005B52F8"/>
    <w:rsid w:val="005C3372"/>
    <w:rsid w:val="005F216A"/>
    <w:rsid w:val="00620EFD"/>
    <w:rsid w:val="006432B5"/>
    <w:rsid w:val="00645FB1"/>
    <w:rsid w:val="0065347C"/>
    <w:rsid w:val="006565F9"/>
    <w:rsid w:val="00691BE3"/>
    <w:rsid w:val="006F17A1"/>
    <w:rsid w:val="00714028"/>
    <w:rsid w:val="0072660F"/>
    <w:rsid w:val="007320B6"/>
    <w:rsid w:val="00761998"/>
    <w:rsid w:val="00783A4E"/>
    <w:rsid w:val="00794118"/>
    <w:rsid w:val="00794D80"/>
    <w:rsid w:val="00834151"/>
    <w:rsid w:val="00835153"/>
    <w:rsid w:val="00846614"/>
    <w:rsid w:val="00876810"/>
    <w:rsid w:val="008776AB"/>
    <w:rsid w:val="008A4CD6"/>
    <w:rsid w:val="008B5B36"/>
    <w:rsid w:val="008D1ED4"/>
    <w:rsid w:val="008E48ED"/>
    <w:rsid w:val="00906BF5"/>
    <w:rsid w:val="00907CAE"/>
    <w:rsid w:val="0093784F"/>
    <w:rsid w:val="00951C48"/>
    <w:rsid w:val="00965A34"/>
    <w:rsid w:val="00972395"/>
    <w:rsid w:val="0098089B"/>
    <w:rsid w:val="009D51EC"/>
    <w:rsid w:val="009E272B"/>
    <w:rsid w:val="009F2D3E"/>
    <w:rsid w:val="009F4EFD"/>
    <w:rsid w:val="009F67ED"/>
    <w:rsid w:val="00A06842"/>
    <w:rsid w:val="00A1389F"/>
    <w:rsid w:val="00AA64FF"/>
    <w:rsid w:val="00AA7253"/>
    <w:rsid w:val="00AD3211"/>
    <w:rsid w:val="00AE32A9"/>
    <w:rsid w:val="00AE4819"/>
    <w:rsid w:val="00B164AC"/>
    <w:rsid w:val="00B310EC"/>
    <w:rsid w:val="00B47781"/>
    <w:rsid w:val="00B7276F"/>
    <w:rsid w:val="00B82E77"/>
    <w:rsid w:val="00B8492E"/>
    <w:rsid w:val="00BB75DA"/>
    <w:rsid w:val="00BE620C"/>
    <w:rsid w:val="00BF2872"/>
    <w:rsid w:val="00C0052C"/>
    <w:rsid w:val="00C41E3D"/>
    <w:rsid w:val="00C450F9"/>
    <w:rsid w:val="00CD1A2A"/>
    <w:rsid w:val="00CE2101"/>
    <w:rsid w:val="00D52E1C"/>
    <w:rsid w:val="00D579A2"/>
    <w:rsid w:val="00D67CA5"/>
    <w:rsid w:val="00D75C9E"/>
    <w:rsid w:val="00DC18E3"/>
    <w:rsid w:val="00DC35B5"/>
    <w:rsid w:val="00E667CB"/>
    <w:rsid w:val="00E779B7"/>
    <w:rsid w:val="00E952A8"/>
    <w:rsid w:val="00EA39AE"/>
    <w:rsid w:val="00EA7B68"/>
    <w:rsid w:val="00EC71B5"/>
    <w:rsid w:val="00EE1867"/>
    <w:rsid w:val="00EE68AB"/>
    <w:rsid w:val="00F2774F"/>
    <w:rsid w:val="00F34ACE"/>
    <w:rsid w:val="00F62AD0"/>
    <w:rsid w:val="00FA3699"/>
    <w:rsid w:val="00FD3AC0"/>
    <w:rsid w:val="00FE4EB0"/>
    <w:rsid w:val="00FF12D9"/>
  </w:rsids>
  <m:mathPr>
    <m:mathFont m:val="Cambria Math"/>
    <m:brkBin m:val="before"/>
    <m:brkBinSub m:val="--"/>
    <m:smallFrac/>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oNotEmbedSmartTags/>
  <w:decimalSymbol w:val="."/>
  <w:listSeparator w:val=","/>
  <w14:docId w14:val="096A3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heading 2"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24DF7"/>
    <w:rPr>
      <w:sz w:val="24"/>
      <w:szCs w:val="24"/>
    </w:rPr>
  </w:style>
  <w:style w:type="paragraph" w:styleId="Heading1">
    <w:name w:val="heading 1"/>
    <w:basedOn w:val="Normal"/>
    <w:next w:val="Normal"/>
    <w:rsid w:val="005C6882"/>
    <w:pPr>
      <w:keepNext/>
      <w:jc w:val="center"/>
      <w:outlineLvl w:val="0"/>
    </w:pPr>
    <w:rPr>
      <w:rFonts w:ascii="Palatino" w:hAnsi="Palatino"/>
      <w:b/>
      <w:sz w:val="28"/>
      <w:szCs w:val="20"/>
      <w:lang w:val="en-US"/>
    </w:rPr>
  </w:style>
  <w:style w:type="paragraph" w:styleId="Heading3">
    <w:name w:val="heading 3"/>
    <w:basedOn w:val="Normal"/>
    <w:next w:val="Normal"/>
    <w:rsid w:val="009D0B31"/>
    <w:pPr>
      <w:keepNext/>
      <w:ind w:right="-1"/>
      <w:outlineLvl w:val="2"/>
    </w:pPr>
    <w:rPr>
      <w:rFonts w:ascii="Arial Mäori" w:hAnsi="Arial Mäori"/>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link w:val="FooterChar"/>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lang w:val="en-NZ" w:eastAsia="en-NZ"/>
    </w:rPr>
  </w:style>
  <w:style w:type="paragraph" w:customStyle="1" w:styleId="NCEAHeadInfoL2">
    <w:name w:val="NCEA Head Info  L2"/>
    <w:basedOn w:val="Normal"/>
    <w:uiPriority w:val="99"/>
    <w:rsid w:val="006628D1"/>
    <w:pPr>
      <w:spacing w:before="120" w:after="120"/>
    </w:pPr>
    <w:rPr>
      <w:rFonts w:ascii="Arial" w:hAnsi="Arial" w:cs="Arial"/>
      <w:b/>
      <w:sz w:val="28"/>
      <w:szCs w:val="36"/>
      <w:lang w:val="en-NZ" w:eastAsia="en-NZ"/>
    </w:rPr>
  </w:style>
  <w:style w:type="paragraph" w:customStyle="1" w:styleId="NCEAbodytext">
    <w:name w:val="NCEA bodytext"/>
    <w:qFormat/>
    <w:rsid w:val="006628D1"/>
    <w:pPr>
      <w:tabs>
        <w:tab w:val="left" w:pos="397"/>
        <w:tab w:val="left" w:pos="794"/>
        <w:tab w:val="left" w:pos="1191"/>
      </w:tabs>
      <w:spacing w:before="120" w:after="120"/>
    </w:pPr>
    <w:rPr>
      <w:rFonts w:ascii="Arial" w:hAnsi="Arial" w:cs="Arial"/>
      <w:sz w:val="22"/>
      <w:lang w:val="en-NZ" w:eastAsia="en-NZ"/>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qFormat/>
    <w:rsid w:val="008707EB"/>
    <w:pPr>
      <w:numPr>
        <w:numId w:val="5"/>
      </w:numPr>
      <w:tabs>
        <w:tab w:val="clear" w:pos="397"/>
        <w:tab w:val="clear" w:pos="794"/>
        <w:tab w:val="clear" w:pos="1191"/>
      </w:tabs>
      <w:spacing w:before="80" w:after="80"/>
    </w:pPr>
    <w:rPr>
      <w:rFonts w:cs="Times New Roman"/>
      <w:szCs w:val="22"/>
    </w:rPr>
  </w:style>
  <w:style w:type="paragraph" w:customStyle="1" w:styleId="NCEAtablebullet">
    <w:name w:val="NCEA table bullet"/>
    <w:basedOn w:val="Normal"/>
    <w:qFormat/>
    <w:rsid w:val="00E24DF7"/>
    <w:pPr>
      <w:numPr>
        <w:numId w:val="6"/>
      </w:numPr>
      <w:tabs>
        <w:tab w:val="left" w:pos="284"/>
      </w:tabs>
      <w:spacing w:before="40" w:after="40"/>
    </w:pPr>
    <w:rPr>
      <w:rFonts w:ascii="Arial" w:hAnsi="Arial"/>
      <w:sz w:val="20"/>
      <w:szCs w:val="20"/>
      <w:lang w:val="en-NZ" w:eastAsia="en-NZ"/>
    </w:rPr>
  </w:style>
  <w:style w:type="paragraph" w:customStyle="1" w:styleId="NCEAnumbers">
    <w:name w:val="NCEA numbers"/>
    <w:basedOn w:val="NCEAbullets"/>
    <w:rsid w:val="005A6720"/>
    <w:pPr>
      <w:numPr>
        <w:numId w:val="1"/>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qFormat/>
    <w:rsid w:val="003547E3"/>
    <w:pPr>
      <w:spacing w:before="40" w:after="40"/>
    </w:pPr>
    <w:rPr>
      <w:rFonts w:ascii="Arial" w:hAnsi="Arial"/>
      <w:sz w:val="20"/>
      <w:szCs w:val="20"/>
      <w:lang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spacing w:before="80" w:after="80"/>
    </w:pPr>
    <w:rPr>
      <w:rFonts w:ascii="Arial" w:hAnsi="Arial"/>
      <w:sz w:val="22"/>
    </w:rPr>
  </w:style>
  <w:style w:type="paragraph" w:styleId="BodyTextIndent">
    <w:name w:val="Body Text Indent"/>
    <w:basedOn w:val="Normal"/>
    <w:link w:val="BodyTextIndentChar"/>
    <w:rsid w:val="008F3C61"/>
    <w:pPr>
      <w:ind w:left="720"/>
    </w:pPr>
    <w:rPr>
      <w:szCs w:val="20"/>
      <w:lang w:val="en-GB"/>
    </w:rPr>
  </w:style>
  <w:style w:type="paragraph" w:customStyle="1" w:styleId="NCEAtableevidence">
    <w:name w:val="NCEA table evidence"/>
    <w:rsid w:val="00340A9F"/>
    <w:pPr>
      <w:spacing w:before="80" w:after="80"/>
    </w:pPr>
    <w:rPr>
      <w:rFonts w:ascii="Arial" w:hAnsi="Arial" w:cs="Arial"/>
      <w:i/>
      <w:szCs w:val="22"/>
      <w:lang w:eastAsia="en-NZ"/>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rsid w:val="009D0B31"/>
    <w:pPr>
      <w:spacing w:before="200" w:after="200"/>
    </w:pPr>
    <w:rPr>
      <w:rFonts w:ascii="Arial" w:hAnsi="Arial" w:cs="Arial"/>
      <w:b/>
      <w:sz w:val="36"/>
      <w:lang w:val="en-NZ" w:eastAsia="en-NZ"/>
    </w:rPr>
  </w:style>
  <w:style w:type="paragraph" w:customStyle="1" w:styleId="NCEAtitlepageL2">
    <w:name w:val="NCEA title page L2"/>
    <w:basedOn w:val="Normal"/>
    <w:rsid w:val="009D0B31"/>
    <w:pPr>
      <w:spacing w:before="200" w:after="200"/>
    </w:pPr>
    <w:rPr>
      <w:rFonts w:ascii="Arial" w:hAnsi="Arial" w:cs="Arial"/>
      <w:b/>
      <w:sz w:val="28"/>
      <w:szCs w:val="36"/>
      <w:lang w:val="en-NZ" w:eastAsia="en-NZ"/>
    </w:rPr>
  </w:style>
  <w:style w:type="paragraph" w:customStyle="1" w:styleId="NCEAheader">
    <w:name w:val="NCEA header"/>
    <w:basedOn w:val="Header"/>
    <w:rsid w:val="009D0B31"/>
    <w:rPr>
      <w:sz w:val="20"/>
      <w:lang w:val="en-AU" w:eastAsia="en-NZ"/>
    </w:rPr>
  </w:style>
  <w:style w:type="paragraph" w:customStyle="1" w:styleId="NCEAtitlepageL1">
    <w:name w:val="NCEA title page L1"/>
    <w:rsid w:val="009D0B31"/>
    <w:pPr>
      <w:spacing w:before="300" w:after="200"/>
    </w:pPr>
    <w:rPr>
      <w:rFonts w:ascii="Arial" w:hAnsi="Arial" w:cs="Arial"/>
      <w:b/>
      <w:sz w:val="36"/>
      <w:lang w:val="en-NZ" w:eastAsia="en-NZ"/>
    </w:rPr>
  </w:style>
  <w:style w:type="paragraph" w:customStyle="1" w:styleId="NCEAfooter">
    <w:name w:val="NCEA footer"/>
    <w:basedOn w:val="Normal"/>
    <w:rsid w:val="009D0B31"/>
    <w:pPr>
      <w:tabs>
        <w:tab w:val="center" w:pos="4253"/>
      </w:tabs>
      <w:spacing w:before="120" w:after="120"/>
    </w:pPr>
    <w:rPr>
      <w:rFonts w:ascii="Arial" w:hAnsi="Arial" w:cs="Arial"/>
      <w:color w:val="808080"/>
      <w:sz w:val="22"/>
      <w:lang w:val="en-NZ" w:eastAsia="en-NZ"/>
    </w:rPr>
  </w:style>
  <w:style w:type="paragraph" w:customStyle="1" w:styleId="NCEALines">
    <w:name w:val="NCEA Lines"/>
    <w:rsid w:val="009D0B31"/>
    <w:pPr>
      <w:pBdr>
        <w:bottom w:val="single" w:sz="2" w:space="1" w:color="808080"/>
        <w:between w:val="single" w:sz="2" w:space="1" w:color="808080"/>
      </w:pBdr>
      <w:spacing w:before="40" w:after="40"/>
    </w:pPr>
    <w:rPr>
      <w:rFonts w:ascii="Arial" w:hAnsi="Arial" w:cs="Arial"/>
      <w:lang w:val="en-NZ" w:eastAsia="en-NZ"/>
    </w:rPr>
  </w:style>
  <w:style w:type="paragraph" w:customStyle="1" w:styleId="NCEACPHeading1">
    <w:name w:val="NCEA CP Heading 1"/>
    <w:basedOn w:val="Normal"/>
    <w:rsid w:val="00C668B2"/>
    <w:pPr>
      <w:spacing w:before="200" w:after="200"/>
      <w:jc w:val="center"/>
    </w:pPr>
    <w:rPr>
      <w:rFonts w:ascii="Arial" w:hAnsi="Arial"/>
      <w:b/>
      <w:sz w:val="32"/>
      <w:lang w:val="en-US"/>
    </w:rPr>
  </w:style>
  <w:style w:type="paragraph" w:customStyle="1" w:styleId="NCEACPbodytextcentered">
    <w:name w:val="NCEA CP bodytext centered"/>
    <w:basedOn w:val="Normal"/>
    <w:rsid w:val="00C668B2"/>
    <w:pPr>
      <w:spacing w:before="120" w:after="120"/>
      <w:jc w:val="center"/>
    </w:pPr>
    <w:rPr>
      <w:rFonts w:ascii="Arial" w:hAnsi="Arial"/>
      <w:sz w:val="22"/>
      <w:lang w:val="en-US"/>
    </w:rPr>
  </w:style>
  <w:style w:type="character" w:customStyle="1" w:styleId="NCEAbulletsChar">
    <w:name w:val="NCEA bullets Char"/>
    <w:link w:val="NCEAbullets"/>
    <w:rsid w:val="008707EB"/>
    <w:rPr>
      <w:rFonts w:ascii="Arial" w:hAnsi="Arial"/>
      <w:sz w:val="22"/>
      <w:szCs w:val="22"/>
      <w:lang w:val="en-NZ" w:eastAsia="en-NZ"/>
    </w:rPr>
  </w:style>
  <w:style w:type="paragraph" w:customStyle="1" w:styleId="NCEACPbodytext2">
    <w:name w:val="NCEA CP bodytext 2"/>
    <w:basedOn w:val="NCEACPbodytextcentered"/>
    <w:rsid w:val="00C668B2"/>
    <w:pPr>
      <w:spacing w:before="160" w:after="160"/>
    </w:pPr>
    <w:rPr>
      <w:sz w:val="28"/>
    </w:rPr>
  </w:style>
  <w:style w:type="paragraph" w:customStyle="1" w:styleId="NCEACPbodytext2bold">
    <w:name w:val="NCEA CP bodytext 2 bold"/>
    <w:basedOn w:val="NCEACPbodytext2"/>
    <w:rsid w:val="00C668B2"/>
    <w:rPr>
      <w:b/>
    </w:rPr>
  </w:style>
  <w:style w:type="paragraph" w:customStyle="1" w:styleId="NCEACPbodytextleft">
    <w:name w:val="NCEA CP bodytext left"/>
    <w:basedOn w:val="Normal"/>
    <w:rsid w:val="003B70DE"/>
    <w:pPr>
      <w:spacing w:before="120" w:after="120"/>
    </w:pPr>
    <w:rPr>
      <w:rFonts w:ascii="Arial" w:hAnsi="Arial"/>
      <w:sz w:val="22"/>
      <w:lang w:val="en-US"/>
    </w:rPr>
  </w:style>
  <w:style w:type="character" w:customStyle="1" w:styleId="FooterChar">
    <w:name w:val="Footer Char"/>
    <w:link w:val="Footer"/>
    <w:rsid w:val="001E431C"/>
    <w:rPr>
      <w:rFonts w:ascii="Arial" w:hAnsi="Arial"/>
      <w:sz w:val="24"/>
      <w:lang w:val="en-NZ"/>
    </w:rPr>
  </w:style>
  <w:style w:type="character" w:customStyle="1" w:styleId="HeaderChar">
    <w:name w:val="Header Char"/>
    <w:link w:val="Header"/>
    <w:rsid w:val="001E431C"/>
    <w:rPr>
      <w:rFonts w:ascii="Arial" w:hAnsi="Arial"/>
      <w:sz w:val="24"/>
      <w:lang w:val="en-NZ"/>
    </w:rPr>
  </w:style>
  <w:style w:type="paragraph" w:customStyle="1" w:styleId="Style1">
    <w:name w:val="Style1"/>
    <w:basedOn w:val="Normal"/>
    <w:rsid w:val="001E431C"/>
    <w:pPr>
      <w:spacing w:after="240"/>
    </w:pPr>
    <w:rPr>
      <w:rFonts w:ascii="Arial" w:hAnsi="Arial"/>
      <w:szCs w:val="20"/>
      <w:lang w:val="en-US" w:eastAsia="en-NZ"/>
    </w:rPr>
  </w:style>
  <w:style w:type="paragraph" w:styleId="BodyText">
    <w:name w:val="Body Text"/>
    <w:basedOn w:val="Normal"/>
    <w:link w:val="BodyTextChar"/>
    <w:rsid w:val="001E431C"/>
    <w:pPr>
      <w:spacing w:after="120"/>
    </w:pPr>
    <w:rPr>
      <w:lang w:val="en-US"/>
    </w:rPr>
  </w:style>
  <w:style w:type="character" w:customStyle="1" w:styleId="BodyTextChar">
    <w:name w:val="Body Text Char"/>
    <w:link w:val="BodyText"/>
    <w:rsid w:val="001E431C"/>
    <w:rPr>
      <w:sz w:val="24"/>
      <w:szCs w:val="24"/>
      <w:lang w:val="en-US"/>
    </w:rPr>
  </w:style>
  <w:style w:type="paragraph" w:customStyle="1" w:styleId="bullet">
    <w:name w:val="bullet"/>
    <w:basedOn w:val="Normal"/>
    <w:rsid w:val="001E431C"/>
    <w:pPr>
      <w:numPr>
        <w:numId w:val="3"/>
      </w:numPr>
      <w:spacing w:after="120"/>
      <w:ind w:left="714" w:hanging="357"/>
    </w:pPr>
    <w:rPr>
      <w:rFonts w:ascii="Arial" w:hAnsi="Arial"/>
      <w:sz w:val="22"/>
      <w:szCs w:val="22"/>
      <w:lang w:val="en-NZ"/>
    </w:rPr>
  </w:style>
  <w:style w:type="character" w:styleId="CommentReference">
    <w:name w:val="annotation reference"/>
    <w:rsid w:val="00C4799E"/>
    <w:rPr>
      <w:sz w:val="18"/>
      <w:szCs w:val="18"/>
    </w:rPr>
  </w:style>
  <w:style w:type="character" w:customStyle="1" w:styleId="BodyTextIndentChar">
    <w:name w:val="Body Text Indent Char"/>
    <w:link w:val="BodyTextIndent"/>
    <w:rsid w:val="001318DB"/>
    <w:rPr>
      <w:sz w:val="24"/>
      <w:lang w:val="en-GB"/>
    </w:rPr>
  </w:style>
  <w:style w:type="paragraph" w:styleId="CommentText">
    <w:name w:val="annotation text"/>
    <w:basedOn w:val="Normal"/>
    <w:link w:val="CommentTextChar"/>
    <w:rsid w:val="00C4799E"/>
  </w:style>
  <w:style w:type="character" w:customStyle="1" w:styleId="CommentTextChar">
    <w:name w:val="Comment Text Char"/>
    <w:link w:val="CommentText"/>
    <w:rsid w:val="00C4799E"/>
    <w:rPr>
      <w:sz w:val="24"/>
      <w:szCs w:val="24"/>
      <w:lang w:val="en-AU"/>
    </w:rPr>
  </w:style>
  <w:style w:type="paragraph" w:styleId="CommentSubject">
    <w:name w:val="annotation subject"/>
    <w:basedOn w:val="CommentText"/>
    <w:next w:val="CommentText"/>
    <w:link w:val="CommentSubjectChar"/>
    <w:rsid w:val="00C4799E"/>
    <w:rPr>
      <w:b/>
      <w:bCs/>
    </w:rPr>
  </w:style>
  <w:style w:type="character" w:customStyle="1" w:styleId="CommentSubjectChar">
    <w:name w:val="Comment Subject Char"/>
    <w:link w:val="CommentSubject"/>
    <w:rsid w:val="00C4799E"/>
    <w:rPr>
      <w:b/>
      <w:bCs/>
      <w:sz w:val="24"/>
      <w:szCs w:val="24"/>
      <w:lang w:val="en-AU"/>
    </w:rPr>
  </w:style>
  <w:style w:type="character" w:customStyle="1" w:styleId="NCEAbodytextinsertionChar">
    <w:name w:val="NCEA bodytext insertion Char"/>
    <w:rsid w:val="00882DB9"/>
    <w:rPr>
      <w:rFonts w:ascii="Arial" w:hAnsi="Arial" w:cs="Arial"/>
      <w:color w:val="666699"/>
      <w:sz w:val="22"/>
      <w:lang w:val="en-NZ" w:eastAsia="en-NZ" w:bidi="ar-SA"/>
    </w:rPr>
  </w:style>
  <w:style w:type="paragraph" w:styleId="ListParagraph">
    <w:name w:val="List Paragraph"/>
    <w:basedOn w:val="Normal"/>
    <w:uiPriority w:val="34"/>
    <w:rsid w:val="007B181D"/>
    <w:pPr>
      <w:ind w:left="720"/>
      <w:contextualSpacing/>
    </w:pPr>
  </w:style>
  <w:style w:type="character" w:styleId="PlaceholderText">
    <w:name w:val="Placeholder Text"/>
    <w:basedOn w:val="DefaultParagraphFont"/>
    <w:uiPriority w:val="99"/>
    <w:semiHidden/>
    <w:rsid w:val="00707A78"/>
    <w:rPr>
      <w:color w:val="808080"/>
    </w:rPr>
  </w:style>
  <w:style w:type="paragraph" w:styleId="Revision">
    <w:name w:val="Revision"/>
    <w:hidden/>
    <w:uiPriority w:val="99"/>
    <w:semiHidden/>
    <w:rsid w:val="000F73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mfe.govt.nz/publications/environmental-reporting/waste-generation-and-disposal-new-zealand" TargetMode="Externa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yperlink" Target="http://greenglobe.com" TargetMode="External"/><Relationship Id="rId34" Type="http://schemas.microsoft.com/office/2016/09/relationships/commentsIds" Target="commentsIds.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yperlink" Target="https://sustainableliving.org.nz/" TargetMode="External"/><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7.xml"/><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www.sustainabilitynz.org/" TargetMode="Externa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naturalstep.org" TargetMode="Externa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3607</Words>
  <Characters>19871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23432</CharactersWithSpaces>
  <SharedDoc>false</SharedDoc>
  <HyperlinkBase/>
  <HLinks>
    <vt:vector size="30" baseType="variant">
      <vt:variant>
        <vt:i4>2293871</vt:i4>
      </vt:variant>
      <vt:variant>
        <vt:i4>12</vt:i4>
      </vt:variant>
      <vt:variant>
        <vt:i4>0</vt:i4>
      </vt:variant>
      <vt:variant>
        <vt:i4>5</vt:i4>
      </vt:variant>
      <vt:variant>
        <vt:lpwstr>http://www.naturalstep.org</vt:lpwstr>
      </vt:variant>
      <vt:variant>
        <vt:lpwstr/>
      </vt:variant>
      <vt:variant>
        <vt:i4>524413</vt:i4>
      </vt:variant>
      <vt:variant>
        <vt:i4>9</vt:i4>
      </vt:variant>
      <vt:variant>
        <vt:i4>0</vt:i4>
      </vt:variant>
      <vt:variant>
        <vt:i4>5</vt:i4>
      </vt:variant>
      <vt:variant>
        <vt:lpwstr>http://greenglobe.com</vt:lpwstr>
      </vt:variant>
      <vt:variant>
        <vt:lpwstr/>
      </vt:variant>
      <vt:variant>
        <vt:i4>1114171</vt:i4>
      </vt:variant>
      <vt:variant>
        <vt:i4>6</vt:i4>
      </vt:variant>
      <vt:variant>
        <vt:i4>0</vt:i4>
      </vt:variant>
      <vt:variant>
        <vt:i4>5</vt:i4>
      </vt:variant>
      <vt:variant>
        <vt:lpwstr>http://www.environment.nsw.gov.au/sustainableschools/</vt:lpwstr>
      </vt:variant>
      <vt:variant>
        <vt:lpwstr/>
      </vt:variant>
      <vt:variant>
        <vt:i4>6881367</vt:i4>
      </vt:variant>
      <vt:variant>
        <vt:i4>3</vt:i4>
      </vt:variant>
      <vt:variant>
        <vt:i4>0</vt:i4>
      </vt:variant>
      <vt:variant>
        <vt:i4>5</vt:i4>
      </vt:variant>
      <vt:variant>
        <vt:lpwstr>http://www.tauranga.govt.nz/sustainable-living/sustainable-schools.aspx</vt:lpwstr>
      </vt:variant>
      <vt:variant>
        <vt:lpwstr/>
      </vt:variant>
      <vt:variant>
        <vt:i4>1966178</vt:i4>
      </vt:variant>
      <vt:variant>
        <vt:i4>0</vt:i4>
      </vt:variant>
      <vt:variant>
        <vt:i4>0</vt:i4>
      </vt:variant>
      <vt:variant>
        <vt:i4>5</vt:i4>
      </vt:variant>
      <vt:variant>
        <vt:lpwstr>http://efs.tki.org.nz/EfS-in-schools/What-is-a-Sustainable-School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2020-05-04T06:37:00Z</dcterms:created>
  <dcterms:modified xsi:type="dcterms:W3CDTF">2020-05-04T07:03:00Z</dcterms:modified>
</cp:coreProperties>
</file>